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177" w:rsidRDefault="00217305" w:rsidP="00217305">
      <w:pPr>
        <w:jc w:val="center"/>
      </w:pPr>
      <w:r>
        <w:rPr>
          <w:rFonts w:hint="eastAsia"/>
        </w:rPr>
        <w:t>R</w:t>
      </w:r>
      <w:r>
        <w:rPr>
          <w:rFonts w:hint="eastAsia"/>
        </w:rPr>
        <w:t>語言與資料分析</w:t>
      </w:r>
      <w:r>
        <w:rPr>
          <w:rFonts w:hint="eastAsia"/>
        </w:rPr>
        <w:t xml:space="preserve"> </w:t>
      </w:r>
      <w:r>
        <w:rPr>
          <w:rFonts w:hint="eastAsia"/>
        </w:rPr>
        <w:t>作業</w:t>
      </w:r>
      <w:r>
        <w:rPr>
          <w:rFonts w:hint="eastAsia"/>
        </w:rPr>
        <w:t>1</w:t>
      </w:r>
    </w:p>
    <w:p w:rsidR="00217305" w:rsidRDefault="00217305" w:rsidP="00217305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>
        <w:rPr>
          <w:rFonts w:hint="eastAsia"/>
        </w:rPr>
        <w:t>計算</w:t>
      </w:r>
    </w:p>
    <w:p w:rsidR="00217305" w:rsidRDefault="00217305" w:rsidP="00217305">
      <w:r>
        <w:rPr>
          <w:rFonts w:hint="eastAsia"/>
        </w:rPr>
        <w:t>(a)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w:rPr>
                <w:rFonts w:ascii="Cambria Math" w:hAnsi="Cambria Math"/>
              </w:rPr>
              <m:t>10</m:t>
            </m:r>
          </m:e>
        </m:rad>
      </m:oMath>
    </w:p>
    <w:p w:rsidR="009314AF" w:rsidRDefault="009314AF" w:rsidP="00217305">
      <w:r>
        <w:rPr>
          <w:rFonts w:hint="eastAsia"/>
        </w:rPr>
        <w:t>(b)</w:t>
      </w:r>
      <m:oMath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2</m:t>
            </m:r>
          </m:e>
          <m:sup>
            <m:r>
              <w:rPr>
                <w:rFonts w:ascii="Cambria Math" w:hAnsi="Cambria Math"/>
              </w:rPr>
              <m:t>10</m:t>
            </m:r>
          </m:sup>
        </m:sSup>
      </m:oMath>
    </w:p>
    <w:p w:rsidR="00F71B62" w:rsidRDefault="00F71B62" w:rsidP="00217305">
      <w:r>
        <w:rPr>
          <w:rFonts w:hint="eastAsia"/>
        </w:rPr>
        <w:t>(c)</w:t>
      </w:r>
      <w:r w:rsidR="00B85C06">
        <w:rPr>
          <w:rFonts w:hint="eastAsia"/>
        </w:rPr>
        <w:t>1+2+3+</w:t>
      </w:r>
      <w:r w:rsidR="00B85C06">
        <w:rPr>
          <w:rFonts w:ascii="新細明體" w:eastAsia="新細明體" w:hAnsi="新細明體" w:hint="eastAsia"/>
        </w:rPr>
        <w:t>…</w:t>
      </w:r>
      <w:r w:rsidR="00B85C06">
        <w:rPr>
          <w:rFonts w:hint="eastAsia"/>
        </w:rPr>
        <w:t>+100</w:t>
      </w:r>
    </w:p>
    <w:p w:rsidR="00B85C06" w:rsidRDefault="00B85C06" w:rsidP="00217305">
      <w:pPr>
        <w:rPr>
          <w:vertAlign w:val="superscript"/>
        </w:rPr>
      </w:pPr>
      <w:r>
        <w:rPr>
          <w:rFonts w:hint="eastAsia"/>
        </w:rPr>
        <w:t>(</w:t>
      </w:r>
      <w:r>
        <w:t>d)</w:t>
      </w:r>
      <w:r w:rsidR="00363A90">
        <w:rPr>
          <w:rFonts w:hint="eastAsia"/>
        </w:rPr>
        <w:t>1</w:t>
      </w:r>
      <w:r w:rsidR="00363A90" w:rsidRPr="00363A90">
        <w:rPr>
          <w:vertAlign w:val="superscript"/>
        </w:rPr>
        <w:t>2</w:t>
      </w:r>
      <w:r w:rsidR="00363A90">
        <w:rPr>
          <w:rFonts w:hint="eastAsia"/>
        </w:rPr>
        <w:t>+2</w:t>
      </w:r>
      <w:r w:rsidR="00363A90" w:rsidRPr="00363A90">
        <w:rPr>
          <w:vertAlign w:val="superscript"/>
        </w:rPr>
        <w:t>2</w:t>
      </w:r>
      <w:r w:rsidR="00363A90">
        <w:rPr>
          <w:rFonts w:hint="eastAsia"/>
        </w:rPr>
        <w:t>+3</w:t>
      </w:r>
      <w:r w:rsidR="00363A90" w:rsidRPr="00363A90">
        <w:rPr>
          <w:vertAlign w:val="superscript"/>
        </w:rPr>
        <w:t>2</w:t>
      </w:r>
      <w:r w:rsidR="00363A90">
        <w:rPr>
          <w:rFonts w:hint="eastAsia"/>
        </w:rPr>
        <w:t>+</w:t>
      </w:r>
      <w:r w:rsidR="00363A90">
        <w:rPr>
          <w:rFonts w:ascii="新細明體" w:eastAsia="新細明體" w:hAnsi="新細明體" w:hint="eastAsia"/>
        </w:rPr>
        <w:t>…</w:t>
      </w:r>
      <w:r w:rsidR="00363A90">
        <w:rPr>
          <w:rFonts w:hint="eastAsia"/>
        </w:rPr>
        <w:t>+100</w:t>
      </w:r>
      <w:r w:rsidR="00363A90" w:rsidRPr="00363A90">
        <w:rPr>
          <w:vertAlign w:val="superscript"/>
        </w:rPr>
        <w:t>2</w:t>
      </w:r>
    </w:p>
    <w:p w:rsidR="00985359" w:rsidRPr="00373CA5" w:rsidRDefault="00985359" w:rsidP="00217305">
      <w:r w:rsidRPr="00985359">
        <w:t>(e)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</w:rPr>
                </m:ctrlPr>
              </m:radPr>
              <m:deg/>
              <m:e>
                <m:r>
                  <w:rPr>
                    <w:rFonts w:ascii="Cambria Math" w:hAnsi="Cambria Math"/>
                  </w:rPr>
                  <m:t>2π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</w:rPr>
          <m:t xml:space="preserve"> </m:t>
        </m:r>
      </m:oMath>
    </w:p>
    <w:p w:rsidR="00102E9C" w:rsidRDefault="00150164" w:rsidP="00150164">
      <w:pPr>
        <w:adjustRightInd w:val="0"/>
        <w:spacing w:line="360" w:lineRule="atLeast"/>
        <w:rPr>
          <w:rFonts w:asciiTheme="minorEastAsia" w:hAnsiTheme="minorEastAsia"/>
          <w:color w:val="000000"/>
        </w:rPr>
      </w:pPr>
      <w:r>
        <w:t>2.</w:t>
      </w:r>
      <w:r w:rsidRPr="00150164">
        <w:rPr>
          <w:rFonts w:eastAsia="標楷體" w:hint="eastAsia"/>
          <w:color w:val="000000"/>
        </w:rPr>
        <w:t xml:space="preserve"> </w:t>
      </w:r>
      <w:r w:rsidRPr="00150164">
        <w:rPr>
          <w:rFonts w:asciiTheme="minorEastAsia" w:hAnsiTheme="minorEastAsia" w:hint="eastAsia"/>
          <w:color w:val="000000"/>
        </w:rPr>
        <w:t>房屋價格</w:t>
      </w:r>
      <w:r w:rsidRPr="00150164">
        <w:rPr>
          <w:rFonts w:asciiTheme="minorEastAsia" w:hAnsiTheme="minorEastAsia"/>
          <w:color w:val="000000"/>
        </w:rPr>
        <w:t>(</w:t>
      </w:r>
      <w:r w:rsidRPr="00150164">
        <w:rPr>
          <w:rFonts w:asciiTheme="minorEastAsia" w:hAnsiTheme="minorEastAsia" w:hint="eastAsia"/>
          <w:color w:val="000000"/>
        </w:rPr>
        <w:t>千元</w:t>
      </w:r>
      <w:r w:rsidRPr="00150164">
        <w:rPr>
          <w:rFonts w:asciiTheme="minorEastAsia" w:hAnsiTheme="minorEastAsia"/>
          <w:color w:val="000000"/>
        </w:rPr>
        <w:t>)</w:t>
      </w:r>
      <w:r w:rsidRPr="00150164">
        <w:rPr>
          <w:rFonts w:asciiTheme="minorEastAsia" w:hAnsiTheme="minorEastAsia" w:hint="eastAsia"/>
          <w:color w:val="000000"/>
        </w:rPr>
        <w:t>與房屋大小</w:t>
      </w:r>
      <w:r w:rsidRPr="00150164">
        <w:rPr>
          <w:rFonts w:asciiTheme="minorEastAsia" w:hAnsiTheme="minorEastAsia"/>
          <w:color w:val="000000"/>
        </w:rPr>
        <w:t>(</w:t>
      </w:r>
      <w:proofErr w:type="gramStart"/>
      <w:r w:rsidRPr="00150164">
        <w:rPr>
          <w:rFonts w:asciiTheme="minorEastAsia" w:hAnsiTheme="minorEastAsia" w:hint="eastAsia"/>
          <w:color w:val="000000"/>
        </w:rPr>
        <w:t>千平方</w:t>
      </w:r>
      <w:proofErr w:type="gramEnd"/>
      <w:r w:rsidRPr="00150164">
        <w:rPr>
          <w:rFonts w:asciiTheme="minorEastAsia" w:hAnsiTheme="minorEastAsia" w:hint="eastAsia"/>
          <w:color w:val="000000"/>
        </w:rPr>
        <w:t>呎</w:t>
      </w:r>
      <w:r w:rsidRPr="00150164">
        <w:rPr>
          <w:rFonts w:asciiTheme="minorEastAsia" w:hAnsiTheme="minorEastAsia"/>
          <w:color w:val="000000"/>
        </w:rPr>
        <w:t>)</w:t>
      </w:r>
      <w:r w:rsidRPr="00150164">
        <w:rPr>
          <w:rFonts w:asciiTheme="minorEastAsia" w:hAnsiTheme="minorEastAsia" w:hint="eastAsia"/>
          <w:color w:val="000000"/>
        </w:rPr>
        <w:t>與院子大小</w:t>
      </w:r>
      <w:r w:rsidRPr="00150164">
        <w:rPr>
          <w:rFonts w:asciiTheme="minorEastAsia" w:hAnsiTheme="minorEastAsia"/>
          <w:color w:val="000000"/>
        </w:rPr>
        <w:t>(</w:t>
      </w:r>
      <w:proofErr w:type="gramStart"/>
      <w:r w:rsidRPr="00150164">
        <w:rPr>
          <w:rFonts w:asciiTheme="minorEastAsia" w:hAnsiTheme="minorEastAsia" w:hint="eastAsia"/>
          <w:color w:val="000000"/>
        </w:rPr>
        <w:t>千平方</w:t>
      </w:r>
      <w:proofErr w:type="gramEnd"/>
      <w:r w:rsidRPr="00150164">
        <w:rPr>
          <w:rFonts w:asciiTheme="minorEastAsia" w:hAnsiTheme="minorEastAsia" w:hint="eastAsia"/>
          <w:color w:val="000000"/>
        </w:rPr>
        <w:t>呎</w:t>
      </w:r>
      <w:r w:rsidRPr="00150164">
        <w:rPr>
          <w:rFonts w:asciiTheme="minorEastAsia" w:hAnsiTheme="minorEastAsia"/>
          <w:color w:val="000000"/>
        </w:rPr>
        <w:t>)</w:t>
      </w:r>
      <w:r w:rsidRPr="00150164">
        <w:rPr>
          <w:rFonts w:asciiTheme="minorEastAsia" w:hAnsiTheme="minorEastAsia" w:hint="eastAsia"/>
          <w:color w:val="000000"/>
        </w:rPr>
        <w:t>有關。</w:t>
      </w:r>
    </w:p>
    <w:p w:rsidR="00150164" w:rsidRPr="00150164" w:rsidRDefault="00102E9C" w:rsidP="00150164">
      <w:pPr>
        <w:adjustRightInd w:val="0"/>
        <w:spacing w:line="360" w:lineRule="atLeast"/>
        <w:rPr>
          <w:rFonts w:asciiTheme="minorEastAsia" w:hAnsiTheme="minorEastAsia"/>
          <w:color w:val="000000"/>
        </w:rPr>
      </w:pPr>
      <w:r>
        <w:rPr>
          <w:rFonts w:asciiTheme="minorEastAsia" w:hAnsiTheme="minorEastAsia" w:hint="eastAsia"/>
          <w:color w:val="000000"/>
        </w:rPr>
        <w:t xml:space="preserve">   </w:t>
      </w:r>
      <w:r w:rsidR="00150164" w:rsidRPr="00150164">
        <w:rPr>
          <w:rFonts w:asciiTheme="minorEastAsia" w:hAnsiTheme="minorEastAsia" w:hint="eastAsia"/>
          <w:color w:val="000000"/>
        </w:rPr>
        <w:t>下表為</w:t>
      </w:r>
      <w:r>
        <w:rPr>
          <w:rFonts w:asciiTheme="minorEastAsia" w:hAnsiTheme="minorEastAsia"/>
          <w:color w:val="000000"/>
        </w:rPr>
        <w:t>8</w:t>
      </w:r>
      <w:r w:rsidR="00150164" w:rsidRPr="00150164">
        <w:rPr>
          <w:rFonts w:asciiTheme="minorEastAsia" w:hAnsiTheme="minorEastAsia" w:hint="eastAsia"/>
          <w:color w:val="000000"/>
        </w:rPr>
        <w:t>個房屋的資料</w:t>
      </w:r>
    </w:p>
    <w:p w:rsidR="00150164" w:rsidRPr="00150164" w:rsidRDefault="00150164" w:rsidP="00150164">
      <w:pPr>
        <w:rPr>
          <w:rFonts w:asciiTheme="minorEastAsia" w:hAnsiTheme="minorEastAsia"/>
          <w:color w:val="000000"/>
        </w:rPr>
      </w:pPr>
      <w:r w:rsidRPr="00150164">
        <w:rPr>
          <w:rFonts w:asciiTheme="minorEastAsia" w:hAnsiTheme="minorEastAsia"/>
          <w:color w:val="000000"/>
        </w:rPr>
        <w:t xml:space="preserve">   </w:t>
      </w:r>
      <w:r w:rsidRPr="00150164">
        <w:rPr>
          <w:rFonts w:asciiTheme="minorEastAsia" w:hAnsiTheme="minorEastAsia" w:cs="Times New Roman"/>
          <w:color w:val="000000"/>
          <w:position w:val="-12"/>
          <w:szCs w:val="20"/>
        </w:rPr>
        <w:object w:dxaOrig="255" w:dyaOrig="3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8.75pt" o:ole="">
            <v:imagedata r:id="rId5" o:title=""/>
          </v:shape>
          <o:OLEObject Type="Embed" ProgID="Equation.DSMT4" ShapeID="_x0000_i1025" DrawAspect="Content" ObjectID="_1518799122" r:id="rId6"/>
        </w:object>
      </w:r>
      <w:r w:rsidRPr="00150164">
        <w:rPr>
          <w:rFonts w:asciiTheme="minorEastAsia" w:hAnsiTheme="minorEastAsia"/>
          <w:color w:val="000000"/>
        </w:rPr>
        <w:t>=</w:t>
      </w:r>
      <w:r w:rsidRPr="00150164">
        <w:rPr>
          <w:rFonts w:asciiTheme="minorEastAsia" w:hAnsiTheme="minorEastAsia" w:hint="eastAsia"/>
          <w:color w:val="000000"/>
        </w:rPr>
        <w:t>房屋價格</w:t>
      </w:r>
      <w:r w:rsidRPr="00150164">
        <w:rPr>
          <w:rFonts w:asciiTheme="minorEastAsia" w:hAnsiTheme="minorEastAsia"/>
          <w:color w:val="000000"/>
        </w:rPr>
        <w:t xml:space="preserve">, </w:t>
      </w:r>
      <w:r w:rsidRPr="00150164">
        <w:rPr>
          <w:rFonts w:asciiTheme="minorEastAsia" w:hAnsiTheme="minorEastAsia" w:cs="Times New Roman"/>
          <w:color w:val="000000"/>
          <w:position w:val="-12"/>
          <w:szCs w:val="20"/>
        </w:rPr>
        <w:object w:dxaOrig="300" w:dyaOrig="375">
          <v:shape id="_x0000_i1026" type="#_x0000_t75" style="width:15pt;height:18.75pt" o:ole="">
            <v:imagedata r:id="rId7" o:title=""/>
          </v:shape>
          <o:OLEObject Type="Embed" ProgID="Equation.DSMT4" ShapeID="_x0000_i1026" DrawAspect="Content" ObjectID="_1518799123" r:id="rId8"/>
        </w:object>
      </w:r>
      <w:r w:rsidRPr="00150164">
        <w:rPr>
          <w:rFonts w:asciiTheme="minorEastAsia" w:hAnsiTheme="minorEastAsia"/>
          <w:color w:val="000000"/>
        </w:rPr>
        <w:t>=</w:t>
      </w:r>
      <w:r w:rsidRPr="00150164">
        <w:rPr>
          <w:rFonts w:asciiTheme="minorEastAsia" w:hAnsiTheme="minorEastAsia" w:hint="eastAsia"/>
          <w:color w:val="000000"/>
        </w:rPr>
        <w:t>房屋大小</w:t>
      </w:r>
      <w:r w:rsidRPr="00150164">
        <w:rPr>
          <w:rFonts w:asciiTheme="minorEastAsia" w:hAnsiTheme="minorEastAsia"/>
          <w:color w:val="000000"/>
        </w:rPr>
        <w:t xml:space="preserve">, </w:t>
      </w:r>
      <w:r w:rsidRPr="00150164">
        <w:rPr>
          <w:rFonts w:asciiTheme="minorEastAsia" w:hAnsiTheme="minorEastAsia" w:cs="Times New Roman"/>
          <w:color w:val="000000"/>
          <w:position w:val="-12"/>
          <w:szCs w:val="20"/>
        </w:rPr>
        <w:object w:dxaOrig="285" w:dyaOrig="375">
          <v:shape id="_x0000_i1027" type="#_x0000_t75" style="width:14.35pt;height:18.75pt" o:ole="">
            <v:imagedata r:id="rId9" o:title=""/>
          </v:shape>
          <o:OLEObject Type="Embed" ProgID="Equation.DSMT4" ShapeID="_x0000_i1027" DrawAspect="Content" ObjectID="_1518799124" r:id="rId10"/>
        </w:object>
      </w:r>
      <w:r w:rsidRPr="00150164">
        <w:rPr>
          <w:rFonts w:asciiTheme="minorEastAsia" w:hAnsiTheme="minorEastAsia"/>
          <w:color w:val="000000"/>
        </w:rPr>
        <w:t>=</w:t>
      </w:r>
      <w:r w:rsidRPr="00150164">
        <w:rPr>
          <w:rFonts w:asciiTheme="minorEastAsia" w:hAnsiTheme="minorEastAsia" w:hint="eastAsia"/>
          <w:color w:val="000000"/>
        </w:rPr>
        <w:t>院子大小</w:t>
      </w: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1276"/>
        <w:gridCol w:w="1276"/>
        <w:gridCol w:w="1276"/>
      </w:tblGrid>
      <w:tr w:rsid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rPr>
                <w:rFonts w:asciiTheme="minorEastAsia" w:eastAsiaTheme="minorEastAsia" w:hAnsiTheme="minorEastAsia"/>
                <w:color w:val="000000"/>
              </w:rPr>
            </w:pPr>
            <w:r w:rsidRPr="00150164">
              <w:rPr>
                <w:rFonts w:asciiTheme="minorEastAsia" w:eastAsiaTheme="minorEastAsia" w:hAnsiTheme="minorEastAsia" w:hint="eastAsia"/>
                <w:color w:val="000000"/>
              </w:rPr>
              <w:t>房屋價格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rPr>
                <w:rFonts w:asciiTheme="minorEastAsia" w:eastAsiaTheme="minorEastAsia" w:hAnsiTheme="minorEastAsia"/>
                <w:color w:val="000000"/>
              </w:rPr>
            </w:pPr>
            <w:r w:rsidRPr="00150164">
              <w:rPr>
                <w:rFonts w:asciiTheme="minorEastAsia" w:eastAsiaTheme="minorEastAsia" w:hAnsiTheme="minorEastAsia" w:hint="eastAsia"/>
                <w:color w:val="000000"/>
              </w:rPr>
              <w:t>房屋大小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rPr>
                <w:rFonts w:asciiTheme="minorEastAsia" w:eastAsiaTheme="minorEastAsia" w:hAnsiTheme="minorEastAsia"/>
                <w:color w:val="000000"/>
              </w:rPr>
            </w:pPr>
            <w:r w:rsidRPr="00150164">
              <w:rPr>
                <w:rFonts w:asciiTheme="minorEastAsia" w:eastAsiaTheme="minorEastAsia" w:hAnsiTheme="minorEastAsia" w:hint="eastAsia"/>
                <w:color w:val="000000"/>
              </w:rPr>
              <w:t>院子大小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4.3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5.2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1.3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2.4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3.3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7.8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3.2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3.8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4.0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5.0</w:t>
            </w:r>
          </w:p>
        </w:tc>
      </w:tr>
      <w:tr w:rsidR="00150164" w:rsidRPr="00150164" w:rsidTr="00150164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2.5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0164" w:rsidRPr="00150164" w:rsidRDefault="00150164">
            <w:pPr>
              <w:spacing w:line="240" w:lineRule="auto"/>
              <w:jc w:val="center"/>
              <w:rPr>
                <w:rFonts w:asciiTheme="minorHAnsi" w:eastAsiaTheme="minorEastAsia" w:hAnsiTheme="minorHAnsi"/>
                <w:color w:val="000000"/>
              </w:rPr>
            </w:pPr>
            <w:r w:rsidRPr="00150164">
              <w:rPr>
                <w:rFonts w:asciiTheme="minorHAnsi" w:eastAsiaTheme="minorEastAsia" w:hAnsiTheme="minorHAnsi"/>
                <w:color w:val="000000"/>
              </w:rPr>
              <w:t>4.8</w:t>
            </w:r>
          </w:p>
        </w:tc>
      </w:tr>
    </w:tbl>
    <w:p w:rsidR="00150164" w:rsidRDefault="00150164" w:rsidP="00217305"/>
    <w:p w:rsidR="00150164" w:rsidRDefault="00150164" w:rsidP="0015016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計算房屋價格的平均數與標準差</w:t>
      </w:r>
    </w:p>
    <w:p w:rsidR="00150164" w:rsidRDefault="00150164" w:rsidP="0015016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計算</w:t>
      </w:r>
      <w:r w:rsidRPr="00150164">
        <w:rPr>
          <w:rFonts w:asciiTheme="minorEastAsia" w:hAnsiTheme="minorEastAsia" w:hint="eastAsia"/>
          <w:color w:val="000000"/>
        </w:rPr>
        <w:t>房屋大小</w:t>
      </w:r>
      <w:r>
        <w:rPr>
          <w:rFonts w:hint="eastAsia"/>
        </w:rPr>
        <w:t>的平均數與標準差</w:t>
      </w:r>
    </w:p>
    <w:p w:rsidR="00150164" w:rsidRDefault="00150164" w:rsidP="00150164">
      <w:pPr>
        <w:pStyle w:val="a3"/>
        <w:numPr>
          <w:ilvl w:val="0"/>
          <w:numId w:val="4"/>
        </w:numPr>
        <w:ind w:leftChars="0"/>
      </w:pPr>
      <w:r>
        <w:rPr>
          <w:rFonts w:hint="eastAsia"/>
        </w:rPr>
        <w:t>計算</w:t>
      </w:r>
      <w:r w:rsidRPr="00150164">
        <w:rPr>
          <w:rFonts w:asciiTheme="minorEastAsia" w:hAnsiTheme="minorEastAsia" w:hint="eastAsia"/>
          <w:color w:val="000000"/>
        </w:rPr>
        <w:t>院子大小</w:t>
      </w:r>
      <w:r>
        <w:rPr>
          <w:rFonts w:hint="eastAsia"/>
        </w:rPr>
        <w:t>的平均數與標準差</w:t>
      </w:r>
    </w:p>
    <w:p w:rsidR="00150164" w:rsidRDefault="00150164" w:rsidP="00BC7CBE"/>
    <w:p w:rsidR="00F108B3" w:rsidRDefault="00F108B3" w:rsidP="00F108B3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利用</w:t>
      </w:r>
      <w:r>
        <w:rPr>
          <w:rFonts w:hint="eastAsia"/>
        </w:rPr>
        <w:t>R</w:t>
      </w:r>
      <w:r>
        <w:rPr>
          <w:rFonts w:hint="eastAsia"/>
        </w:rPr>
        <w:t>計算華氏溫度</w:t>
      </w: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911"/>
        <w:gridCol w:w="1034"/>
      </w:tblGrid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snapToGrid w:val="0"/>
              <w:spacing w:line="240" w:lineRule="auto"/>
              <w:ind w:leftChars="0" w:left="0"/>
            </w:pPr>
            <w:r>
              <w:rPr>
                <w:rFonts w:hint="eastAsia"/>
              </w:rPr>
              <w:t>攝氏</w:t>
            </w:r>
          </w:p>
          <w:p w:rsidR="00F108B3" w:rsidRDefault="00F108B3" w:rsidP="00F108B3">
            <w:pPr>
              <w:pStyle w:val="a3"/>
              <w:snapToGrid w:val="0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ascii="LucidaSans-TypewriterBold" w:hAnsi="LucidaSans-TypewriterBold" w:cs="LucidaSans-TypewriterBold"/>
                <w:b/>
                <w:bCs/>
                <w:sz w:val="16"/>
                <w:szCs w:val="16"/>
              </w:rPr>
              <w:t>Celsius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snapToGrid w:val="0"/>
              <w:spacing w:line="240" w:lineRule="auto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華氏</w:t>
            </w:r>
            <w:r>
              <w:rPr>
                <w:rFonts w:ascii="LucidaSans-TypewriterBold" w:hAnsi="LucidaSans-TypewriterBold" w:cs="LucidaSans-TypewriterBold"/>
                <w:b/>
                <w:bCs/>
                <w:sz w:val="16"/>
                <w:szCs w:val="16"/>
              </w:rPr>
              <w:t>Fahrenheit</w:t>
            </w: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F108B3" w:rsidTr="00F108B3">
        <w:tc>
          <w:tcPr>
            <w:tcW w:w="911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992" w:type="dxa"/>
          </w:tcPr>
          <w:p w:rsidR="00F108B3" w:rsidRDefault="00F108B3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A62DA" w:rsidTr="00F108B3">
        <w:tc>
          <w:tcPr>
            <w:tcW w:w="911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992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A62DA" w:rsidTr="00F108B3">
        <w:tc>
          <w:tcPr>
            <w:tcW w:w="911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992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  <w:tr w:rsidR="002A62DA" w:rsidTr="00F108B3">
        <w:tc>
          <w:tcPr>
            <w:tcW w:w="911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992" w:type="dxa"/>
          </w:tcPr>
          <w:p w:rsidR="002A62DA" w:rsidRDefault="002A62DA" w:rsidP="00F108B3">
            <w:pPr>
              <w:pStyle w:val="a3"/>
              <w:ind w:leftChars="0" w:left="0"/>
              <w:rPr>
                <w:rFonts w:hint="eastAsia"/>
              </w:rPr>
            </w:pPr>
          </w:p>
        </w:tc>
      </w:tr>
    </w:tbl>
    <w:p w:rsidR="002A62DA" w:rsidRDefault="002A62DA" w:rsidP="002A62DA">
      <w:bookmarkStart w:id="0" w:name="_GoBack"/>
      <w:bookmarkEnd w:id="0"/>
    </w:p>
    <w:sectPr w:rsidR="002A62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ucidaSans-TypewriterBold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52593"/>
    <w:multiLevelType w:val="hybridMultilevel"/>
    <w:tmpl w:val="A804291A"/>
    <w:lvl w:ilvl="0" w:tplc="C5F84A4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80A5B73"/>
    <w:multiLevelType w:val="hybridMultilevel"/>
    <w:tmpl w:val="7270AB8A"/>
    <w:lvl w:ilvl="0" w:tplc="14B488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 w:tplc="6018F18C">
      <w:start w:val="1"/>
      <w:numFmt w:val="lowerLetter"/>
      <w:lvlText w:val="(%2)"/>
      <w:lvlJc w:val="left"/>
      <w:pPr>
        <w:tabs>
          <w:tab w:val="num" w:pos="855"/>
        </w:tabs>
        <w:ind w:left="855" w:hanging="37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BB75F2"/>
    <w:multiLevelType w:val="hybridMultilevel"/>
    <w:tmpl w:val="71286B90"/>
    <w:lvl w:ilvl="0" w:tplc="680865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15011F8"/>
    <w:multiLevelType w:val="hybridMultilevel"/>
    <w:tmpl w:val="AE860148"/>
    <w:lvl w:ilvl="0" w:tplc="0D18AF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305"/>
    <w:rsid w:val="00102E9C"/>
    <w:rsid w:val="00150164"/>
    <w:rsid w:val="00217305"/>
    <w:rsid w:val="00291177"/>
    <w:rsid w:val="002A62DA"/>
    <w:rsid w:val="00363A90"/>
    <w:rsid w:val="00373CA5"/>
    <w:rsid w:val="009314AF"/>
    <w:rsid w:val="00985359"/>
    <w:rsid w:val="00B85C06"/>
    <w:rsid w:val="00BC7CBE"/>
    <w:rsid w:val="00E53696"/>
    <w:rsid w:val="00F108B3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FDDE9A-0E71-4588-A459-D5F946DB3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7305"/>
    <w:pPr>
      <w:ind w:leftChars="200" w:left="480"/>
    </w:pPr>
  </w:style>
  <w:style w:type="character" w:styleId="a4">
    <w:name w:val="Placeholder Text"/>
    <w:basedOn w:val="a0"/>
    <w:uiPriority w:val="99"/>
    <w:semiHidden/>
    <w:rsid w:val="009314AF"/>
    <w:rPr>
      <w:color w:val="808080"/>
    </w:rPr>
  </w:style>
  <w:style w:type="table" w:styleId="a5">
    <w:name w:val="Table Grid"/>
    <w:basedOn w:val="a1"/>
    <w:rsid w:val="0015016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羅琪</dc:creator>
  <cp:keywords/>
  <dc:description/>
  <cp:lastModifiedBy>羅琪</cp:lastModifiedBy>
  <cp:revision>18</cp:revision>
  <dcterms:created xsi:type="dcterms:W3CDTF">2016-03-06T11:25:00Z</dcterms:created>
  <dcterms:modified xsi:type="dcterms:W3CDTF">2016-03-06T11:52:00Z</dcterms:modified>
</cp:coreProperties>
</file>