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D58FD" w:rsidRDefault="000D58FD" w:rsidP="000D58FD">
      <w:r>
        <w:rPr>
          <w:rFonts w:hint="eastAsia"/>
        </w:rPr>
        <w:t xml:space="preserve"># </w:t>
      </w:r>
      <w:r>
        <w:rPr>
          <w:rFonts w:hint="eastAsia"/>
        </w:rPr>
        <w:t>先確定下面四個套件已經安裝並在</w:t>
      </w:r>
      <w:r>
        <w:rPr>
          <w:rFonts w:hint="eastAsia"/>
        </w:rPr>
        <w:t>user library</w:t>
      </w:r>
      <w:r>
        <w:rPr>
          <w:rFonts w:hint="eastAsia"/>
        </w:rPr>
        <w:t>有勾選</w:t>
      </w:r>
    </w:p>
    <w:p w:rsidR="000D58FD" w:rsidRDefault="000D58FD" w:rsidP="000D58FD">
      <w:r>
        <w:t>require(formatR)</w:t>
      </w:r>
    </w:p>
    <w:p w:rsidR="000D58FD" w:rsidRDefault="000D58FD" w:rsidP="000D58FD">
      <w:r>
        <w:t>require(highlight)</w:t>
      </w:r>
    </w:p>
    <w:p w:rsidR="000D58FD" w:rsidRDefault="000D58FD" w:rsidP="000D58FD">
      <w:r>
        <w:t>require(xtable)</w:t>
      </w:r>
    </w:p>
    <w:p w:rsidR="000D58FD" w:rsidRDefault="000D58FD" w:rsidP="000D58FD">
      <w:r>
        <w:t>require(ggplot2)</w:t>
      </w:r>
    </w:p>
    <w:p w:rsidR="000D58FD" w:rsidRDefault="000D58FD" w:rsidP="000D58FD"/>
    <w:p w:rsidR="000D58FD" w:rsidRDefault="000D58FD" w:rsidP="000D58FD">
      <w:r>
        <w:rPr>
          <w:rFonts w:hint="eastAsia"/>
        </w:rPr>
        <w:t xml:space="preserve"># </w:t>
      </w:r>
      <w:r>
        <w:rPr>
          <w:rFonts w:hint="eastAsia"/>
        </w:rPr>
        <w:t>設定工作目錄</w:t>
      </w:r>
    </w:p>
    <w:p w:rsidR="000D58FD" w:rsidRDefault="000D58FD" w:rsidP="000D58FD">
      <w:r>
        <w:t>setwd("C:/RData")</w:t>
      </w:r>
    </w:p>
    <w:p w:rsidR="000D58FD" w:rsidRDefault="000D58FD" w:rsidP="000D58FD"/>
    <w:p w:rsidR="000D58FD" w:rsidRDefault="000D58FD" w:rsidP="000D58FD">
      <w:r>
        <w:rPr>
          <w:rFonts w:hint="eastAsia"/>
        </w:rPr>
        <w:t xml:space="preserve"># </w:t>
      </w:r>
      <w:r>
        <w:rPr>
          <w:rFonts w:hint="eastAsia"/>
        </w:rPr>
        <w:t>確定</w:t>
      </w:r>
      <w:r>
        <w:rPr>
          <w:rFonts w:hint="eastAsia"/>
        </w:rPr>
        <w:t>EXCEL</w:t>
      </w:r>
      <w:r>
        <w:rPr>
          <w:rFonts w:hint="eastAsia"/>
        </w:rPr>
        <w:t>檔</w:t>
      </w:r>
      <w:r>
        <w:t>car2013test.csv</w:t>
      </w:r>
      <w:r>
        <w:rPr>
          <w:rFonts w:hint="eastAsia"/>
        </w:rPr>
        <w:t>在目錄</w:t>
      </w:r>
      <w:r>
        <w:t>C:/RData</w:t>
      </w:r>
      <w:r>
        <w:rPr>
          <w:rFonts w:hint="eastAsia"/>
        </w:rPr>
        <w:t>下</w:t>
      </w:r>
    </w:p>
    <w:p w:rsidR="00697A68" w:rsidRDefault="00697A68" w:rsidP="000D58FD">
      <w:r>
        <w:rPr>
          <w:rFonts w:hint="eastAsia"/>
          <w:noProof/>
        </w:rPr>
        <w:drawing>
          <wp:inline distT="0" distB="0" distL="0" distR="0">
            <wp:extent cx="5270500" cy="1568450"/>
            <wp:effectExtent l="0" t="0" r="635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0500" cy="1568450"/>
                    </a:xfrm>
                    <a:prstGeom prst="rect">
                      <a:avLst/>
                    </a:prstGeom>
                    <a:noFill/>
                    <a:ln>
                      <a:noFill/>
                    </a:ln>
                  </pic:spPr>
                </pic:pic>
              </a:graphicData>
            </a:graphic>
          </wp:inline>
        </w:drawing>
      </w:r>
    </w:p>
    <w:p w:rsidR="000D58FD" w:rsidRPr="000D58FD" w:rsidRDefault="000D58FD" w:rsidP="000D58FD">
      <w:r>
        <w:rPr>
          <w:rFonts w:hint="eastAsia"/>
        </w:rPr>
        <w:t xml:space="preserve"># </w:t>
      </w:r>
      <w:r>
        <w:rPr>
          <w:rFonts w:hint="eastAsia"/>
        </w:rPr>
        <w:t>將</w:t>
      </w:r>
      <w:r w:rsidRPr="007D6349">
        <w:t>EXCEL</w:t>
      </w:r>
      <w:r>
        <w:rPr>
          <w:rFonts w:hint="eastAsia"/>
        </w:rPr>
        <w:t>檔案讀入</w:t>
      </w:r>
      <w:r>
        <w:rPr>
          <w:rFonts w:hint="eastAsia"/>
        </w:rPr>
        <w:t>R</w:t>
      </w:r>
      <w:r>
        <w:t>, colClasses</w:t>
      </w:r>
      <w:r>
        <w:rPr>
          <w:rFonts w:hint="eastAsia"/>
        </w:rPr>
        <w:t>行變數的類型</w:t>
      </w:r>
      <w:r w:rsidR="00697A68">
        <w:rPr>
          <w:rFonts w:hint="eastAsia"/>
        </w:rPr>
        <w:t>,</w:t>
      </w:r>
      <w:r w:rsidR="00697A68">
        <w:t xml:space="preserve"> </w:t>
      </w:r>
      <w:r w:rsidR="00697A68" w:rsidRPr="007D6349">
        <w:t>EXCEL</w:t>
      </w:r>
      <w:r w:rsidR="00697A68">
        <w:rPr>
          <w:rFonts w:hint="eastAsia"/>
        </w:rPr>
        <w:t>檔案中有變數名稱</w:t>
      </w:r>
      <w:r w:rsidR="00697A68">
        <w:rPr>
          <w:rFonts w:hint="eastAsia"/>
        </w:rPr>
        <w:t>,</w:t>
      </w:r>
      <w:r w:rsidR="00697A68">
        <w:t xml:space="preserve"> </w:t>
      </w:r>
      <w:r w:rsidR="00697A68">
        <w:rPr>
          <w:rFonts w:hint="eastAsia"/>
        </w:rPr>
        <w:t>所以設定</w:t>
      </w:r>
      <w:r w:rsidR="00697A68" w:rsidRPr="00697A68">
        <w:t>header=TRUE</w:t>
      </w:r>
      <w:r w:rsidR="004715EB">
        <w:rPr>
          <w:rFonts w:hint="eastAsia"/>
        </w:rPr>
        <w:t>,</w:t>
      </w:r>
      <w:r w:rsidR="004715EB">
        <w:t xml:space="preserve"> </w:t>
      </w:r>
      <w:r w:rsidR="004715EB">
        <w:rPr>
          <w:rFonts w:hint="eastAsia"/>
        </w:rPr>
        <w:t>列名稱設為無</w:t>
      </w:r>
      <w:r w:rsidR="004715EB" w:rsidRPr="004715EB">
        <w:t>row.names=NULL</w:t>
      </w:r>
      <w:r w:rsidR="004715EB">
        <w:rPr>
          <w:rFonts w:hint="eastAsia"/>
        </w:rPr>
        <w:t>,</w:t>
      </w:r>
      <w:r w:rsidR="004715EB">
        <w:t xml:space="preserve"> </w:t>
      </w:r>
      <w:r w:rsidR="006A1F83">
        <w:rPr>
          <w:rFonts w:hint="eastAsia"/>
        </w:rPr>
        <w:t>檔案中小數點的符號為</w:t>
      </w:r>
      <w:r w:rsidR="006A1F83" w:rsidRPr="006A1F83">
        <w:t>dec="."</w:t>
      </w:r>
    </w:p>
    <w:p w:rsidR="000D58FD" w:rsidRDefault="000D58FD" w:rsidP="000D58FD">
      <w:r>
        <w:t>car2013test &lt;- read.csv("car2013test.csv",</w:t>
      </w:r>
      <w:r>
        <w:rPr>
          <w:rFonts w:hint="eastAsia"/>
        </w:rPr>
        <w:t xml:space="preserve"> </w:t>
      </w:r>
      <w:r>
        <w:t>header=TRUE, row.names=NULL, dec=".")</w:t>
      </w:r>
    </w:p>
    <w:p w:rsidR="00BC0DAC" w:rsidRDefault="00BC0DAC" w:rsidP="00BC0DAC">
      <w:r>
        <w:rPr>
          <w:rFonts w:hint="eastAsia"/>
        </w:rPr>
        <w:t xml:space="preserve"># </w:t>
      </w:r>
      <w:r>
        <w:rPr>
          <w:rFonts w:hint="eastAsia"/>
        </w:rPr>
        <w:t>檢查資料的</w:t>
      </w:r>
      <w:r>
        <w:rPr>
          <w:rFonts w:hint="eastAsia"/>
        </w:rPr>
        <w:t xml:space="preserve">dimension, </w:t>
      </w:r>
      <w:r>
        <w:rPr>
          <w:rFonts w:hint="eastAsia"/>
        </w:rPr>
        <w:t>就是檢查有幾筆</w:t>
      </w:r>
      <w:r>
        <w:rPr>
          <w:rFonts w:hint="eastAsia"/>
        </w:rPr>
        <w:t xml:space="preserve">, </w:t>
      </w:r>
      <w:r>
        <w:rPr>
          <w:rFonts w:hint="eastAsia"/>
        </w:rPr>
        <w:t>變數有幾個</w:t>
      </w:r>
    </w:p>
    <w:p w:rsidR="000D58FD" w:rsidRDefault="00B60126" w:rsidP="00DD30B5">
      <w:r>
        <w:rPr>
          <w:noProof/>
        </w:rPr>
        <w:drawing>
          <wp:inline distT="0" distB="0" distL="0" distR="0">
            <wp:extent cx="1676400" cy="285750"/>
            <wp:effectExtent l="0" t="0" r="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76400" cy="285750"/>
                    </a:xfrm>
                    <a:prstGeom prst="rect">
                      <a:avLst/>
                    </a:prstGeom>
                    <a:noFill/>
                    <a:ln>
                      <a:noFill/>
                    </a:ln>
                  </pic:spPr>
                </pic:pic>
              </a:graphicData>
            </a:graphic>
          </wp:inline>
        </w:drawing>
      </w:r>
      <w:r w:rsidR="00105782">
        <w:t xml:space="preserve"> </w:t>
      </w:r>
      <w:r w:rsidR="00BC0DAC">
        <w:rPr>
          <w:rFonts w:hint="eastAsia"/>
        </w:rPr>
        <w:t xml:space="preserve"># </w:t>
      </w:r>
      <w:r w:rsidR="00BC0DAC">
        <w:rPr>
          <w:rFonts w:hint="eastAsia"/>
        </w:rPr>
        <w:t>有</w:t>
      </w:r>
      <w:r w:rsidR="00BC0DAC">
        <w:rPr>
          <w:rFonts w:hint="eastAsia"/>
        </w:rPr>
        <w:t>93</w:t>
      </w:r>
      <w:r w:rsidR="00BC0DAC">
        <w:rPr>
          <w:rFonts w:hint="eastAsia"/>
        </w:rPr>
        <w:t>筆資料</w:t>
      </w:r>
      <w:r w:rsidR="00BC0DAC">
        <w:rPr>
          <w:rFonts w:hint="eastAsia"/>
        </w:rPr>
        <w:t xml:space="preserve">, </w:t>
      </w:r>
      <w:r w:rsidR="00BC0DAC">
        <w:rPr>
          <w:rFonts w:hint="eastAsia"/>
        </w:rPr>
        <w:t>有</w:t>
      </w:r>
      <w:r w:rsidR="00BC0DAC">
        <w:rPr>
          <w:rFonts w:hint="eastAsia"/>
        </w:rPr>
        <w:t>13</w:t>
      </w:r>
      <w:r w:rsidR="00BC0DAC">
        <w:rPr>
          <w:rFonts w:hint="eastAsia"/>
        </w:rPr>
        <w:t>個變數</w:t>
      </w:r>
    </w:p>
    <w:p w:rsidR="000D58FD" w:rsidRDefault="000D58FD" w:rsidP="000D58FD">
      <w:r>
        <w:rPr>
          <w:noProof/>
        </w:rPr>
        <w:drawing>
          <wp:inline distT="0" distB="0" distL="0" distR="0">
            <wp:extent cx="2390775" cy="3216109"/>
            <wp:effectExtent l="0" t="0" r="0" b="381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98428" cy="3226404"/>
                    </a:xfrm>
                    <a:prstGeom prst="rect">
                      <a:avLst/>
                    </a:prstGeom>
                    <a:noFill/>
                    <a:ln>
                      <a:noFill/>
                    </a:ln>
                  </pic:spPr>
                </pic:pic>
              </a:graphicData>
            </a:graphic>
          </wp:inline>
        </w:drawing>
      </w:r>
    </w:p>
    <w:p w:rsidR="000D58FD" w:rsidRDefault="009A0AA9" w:rsidP="000D58FD">
      <w:r>
        <w:rPr>
          <w:rFonts w:hint="eastAsia"/>
        </w:rPr>
        <w:lastRenderedPageBreak/>
        <w:t xml:space="preserve"># </w:t>
      </w:r>
      <w:r>
        <w:rPr>
          <w:rFonts w:hint="eastAsia"/>
        </w:rPr>
        <w:t>印出汽車這個</w:t>
      </w:r>
      <w:r>
        <w:rPr>
          <w:rFonts w:hint="eastAsia"/>
        </w:rPr>
        <w:t xml:space="preserve">data frame </w:t>
      </w:r>
      <w:r>
        <w:rPr>
          <w:rFonts w:hint="eastAsia"/>
        </w:rPr>
        <w:t>的第一部分</w:t>
      </w:r>
      <w:r>
        <w:rPr>
          <w:rFonts w:hint="eastAsia"/>
        </w:rPr>
        <w:t>(</w:t>
      </w:r>
      <w:r>
        <w:rPr>
          <w:rFonts w:hint="eastAsia"/>
        </w:rPr>
        <w:t>前</w:t>
      </w:r>
      <w:r>
        <w:rPr>
          <w:rFonts w:hint="eastAsia"/>
        </w:rPr>
        <w:t>6</w:t>
      </w:r>
      <w:r>
        <w:rPr>
          <w:rFonts w:hint="eastAsia"/>
        </w:rPr>
        <w:t>筆</w:t>
      </w:r>
      <w:r>
        <w:rPr>
          <w:rFonts w:hint="eastAsia"/>
        </w:rPr>
        <w:t>)</w:t>
      </w:r>
    </w:p>
    <w:p w:rsidR="000D58FD" w:rsidRDefault="000D58FD" w:rsidP="000D58FD">
      <w:r>
        <w:t>head(car2013test)</w:t>
      </w:r>
    </w:p>
    <w:p w:rsidR="009B5023" w:rsidRDefault="009B5023" w:rsidP="000D58FD">
      <w:r>
        <w:rPr>
          <w:noProof/>
        </w:rPr>
        <w:drawing>
          <wp:inline distT="0" distB="0" distL="0" distR="0">
            <wp:extent cx="5270500" cy="1022350"/>
            <wp:effectExtent l="0" t="0" r="6350" b="635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0500" cy="1022350"/>
                    </a:xfrm>
                    <a:prstGeom prst="rect">
                      <a:avLst/>
                    </a:prstGeom>
                    <a:noFill/>
                    <a:ln>
                      <a:noFill/>
                    </a:ln>
                  </pic:spPr>
                </pic:pic>
              </a:graphicData>
            </a:graphic>
          </wp:inline>
        </w:drawing>
      </w:r>
    </w:p>
    <w:p w:rsidR="007637D4" w:rsidRDefault="007637D4" w:rsidP="000D58FD"/>
    <w:p w:rsidR="007637D4" w:rsidRDefault="007637D4" w:rsidP="000D58FD">
      <w:r>
        <w:rPr>
          <w:rFonts w:hint="eastAsia"/>
        </w:rPr>
        <w:t xml:space="preserve"># </w:t>
      </w:r>
      <w:r>
        <w:rPr>
          <w:rFonts w:hint="eastAsia"/>
        </w:rPr>
        <w:t>瞭解</w:t>
      </w:r>
      <w:r>
        <w:rPr>
          <w:rFonts w:hint="eastAsia"/>
        </w:rPr>
        <w:t>qplot</w:t>
      </w:r>
      <w:r>
        <w:rPr>
          <w:rFonts w:hint="eastAsia"/>
        </w:rPr>
        <w:t>函數的</w:t>
      </w:r>
      <w:r w:rsidR="00C5387D">
        <w:rPr>
          <w:rFonts w:hint="eastAsia"/>
        </w:rPr>
        <w:t>用</w:t>
      </w:r>
      <w:r>
        <w:rPr>
          <w:rFonts w:hint="eastAsia"/>
        </w:rPr>
        <w:t>法</w:t>
      </w:r>
    </w:p>
    <w:p w:rsidR="009A0AA9" w:rsidRDefault="007637D4" w:rsidP="000D58FD">
      <w:r w:rsidRPr="007637D4">
        <w:t>help(qplot)</w:t>
      </w:r>
    </w:p>
    <w:p w:rsidR="00226411" w:rsidRDefault="00226411" w:rsidP="000D58FD"/>
    <w:p w:rsidR="00226411" w:rsidRPr="00226411" w:rsidRDefault="00226411" w:rsidP="00226411">
      <w:pPr>
        <w:pStyle w:val="3"/>
        <w:adjustRightInd w:val="0"/>
        <w:snapToGrid w:val="0"/>
        <w:spacing w:line="240" w:lineRule="auto"/>
        <w:rPr>
          <w:rFonts w:ascii="Times New Roman" w:hAnsi="Times New Roman" w:cs="Times New Roman"/>
          <w:color w:val="595959"/>
          <w:sz w:val="24"/>
          <w:szCs w:val="24"/>
        </w:rPr>
      </w:pPr>
      <w:r w:rsidRPr="00226411">
        <w:rPr>
          <w:rFonts w:ascii="Times New Roman" w:hAnsi="Times New Roman" w:cs="Times New Roman"/>
          <w:color w:val="595959"/>
          <w:sz w:val="24"/>
          <w:szCs w:val="24"/>
        </w:rPr>
        <w:t>Usage</w:t>
      </w:r>
    </w:p>
    <w:p w:rsidR="00226411" w:rsidRPr="00226411" w:rsidRDefault="00226411" w:rsidP="00226411">
      <w:pPr>
        <w:pStyle w:val="HTML"/>
        <w:rPr>
          <w:rFonts w:ascii="Times New Roman" w:hAnsi="Times New Roman" w:cs="Times New Roman"/>
          <w:color w:val="000000"/>
        </w:rPr>
      </w:pPr>
      <w:r w:rsidRPr="00226411">
        <w:rPr>
          <w:rFonts w:ascii="Times New Roman" w:hAnsi="Times New Roman" w:cs="Times New Roman"/>
          <w:color w:val="000000"/>
        </w:rPr>
        <w:t>qplot(x, y = NULL, ..., data, facets = NULL, margins = FALSE,</w:t>
      </w:r>
    </w:p>
    <w:p w:rsidR="00226411" w:rsidRPr="00226411" w:rsidRDefault="00226411" w:rsidP="00226411">
      <w:pPr>
        <w:pStyle w:val="HTML"/>
        <w:rPr>
          <w:rFonts w:ascii="Times New Roman" w:hAnsi="Times New Roman" w:cs="Times New Roman"/>
          <w:color w:val="000000"/>
        </w:rPr>
      </w:pPr>
      <w:r w:rsidRPr="00226411">
        <w:rPr>
          <w:rFonts w:ascii="Times New Roman" w:hAnsi="Times New Roman" w:cs="Times New Roman"/>
          <w:color w:val="000000"/>
        </w:rPr>
        <w:t xml:space="preserve">  geom = "auto", stat = list(NULL), position = list(NULL), xlim = c(NA,</w:t>
      </w:r>
    </w:p>
    <w:p w:rsidR="00226411" w:rsidRPr="00226411" w:rsidRDefault="00226411" w:rsidP="00226411">
      <w:pPr>
        <w:pStyle w:val="HTML"/>
        <w:rPr>
          <w:rFonts w:ascii="Times New Roman" w:hAnsi="Times New Roman" w:cs="Times New Roman"/>
          <w:color w:val="000000"/>
        </w:rPr>
      </w:pPr>
      <w:r w:rsidRPr="00226411">
        <w:rPr>
          <w:rFonts w:ascii="Times New Roman" w:hAnsi="Times New Roman" w:cs="Times New Roman"/>
          <w:color w:val="000000"/>
        </w:rPr>
        <w:t xml:space="preserve">  NA), ylim = c(NA, NA), log = "", main = NULL,</w:t>
      </w:r>
    </w:p>
    <w:p w:rsidR="00226411" w:rsidRPr="00226411" w:rsidRDefault="00226411" w:rsidP="00226411">
      <w:pPr>
        <w:pStyle w:val="HTML"/>
        <w:rPr>
          <w:rFonts w:ascii="Times New Roman" w:hAnsi="Times New Roman" w:cs="Times New Roman"/>
          <w:color w:val="000000"/>
        </w:rPr>
      </w:pPr>
      <w:r w:rsidRPr="00226411">
        <w:rPr>
          <w:rFonts w:ascii="Times New Roman" w:hAnsi="Times New Roman" w:cs="Times New Roman"/>
          <w:color w:val="000000"/>
        </w:rPr>
        <w:t xml:space="preserve">  xlab = deparse(substitute(x)), ylab = deparse(substitute(y)), asp = NA)</w:t>
      </w:r>
    </w:p>
    <w:p w:rsidR="00226411" w:rsidRPr="00226411" w:rsidRDefault="00226411" w:rsidP="00226411">
      <w:pPr>
        <w:pStyle w:val="3"/>
        <w:adjustRightInd w:val="0"/>
        <w:snapToGrid w:val="0"/>
        <w:spacing w:line="240" w:lineRule="auto"/>
        <w:rPr>
          <w:rFonts w:ascii="Times New Roman" w:hAnsi="Times New Roman" w:cs="Times New Roman"/>
          <w:color w:val="595959"/>
          <w:sz w:val="24"/>
          <w:szCs w:val="24"/>
        </w:rPr>
      </w:pPr>
      <w:r w:rsidRPr="00226411">
        <w:rPr>
          <w:rFonts w:ascii="Times New Roman" w:hAnsi="Times New Roman" w:cs="Times New Roman"/>
          <w:color w:val="595959"/>
          <w:sz w:val="24"/>
          <w:szCs w:val="24"/>
        </w:rPr>
        <w:t>Arguments</w:t>
      </w:r>
    </w:p>
    <w:tbl>
      <w:tblPr>
        <w:tblW w:w="0" w:type="auto"/>
        <w:tblCellSpacing w:w="15" w:type="dxa"/>
        <w:tblCellMar>
          <w:top w:w="15" w:type="dxa"/>
          <w:left w:w="15" w:type="dxa"/>
          <w:bottom w:w="15" w:type="dxa"/>
          <w:right w:w="15" w:type="dxa"/>
        </w:tblCellMar>
        <w:tblLook w:val="04A0" w:firstRow="1" w:lastRow="0" w:firstColumn="1" w:lastColumn="0" w:noHBand="0" w:noVBand="1"/>
        <w:tblDescription w:val="R argblock"/>
      </w:tblPr>
      <w:tblGrid>
        <w:gridCol w:w="849"/>
        <w:gridCol w:w="7457"/>
      </w:tblGrid>
      <w:tr w:rsidR="00226411" w:rsidRPr="00226411" w:rsidTr="00226411">
        <w:trPr>
          <w:tblCellSpacing w:w="15" w:type="dxa"/>
        </w:trPr>
        <w:tc>
          <w:tcPr>
            <w:tcW w:w="0" w:type="auto"/>
            <w:hideMark/>
          </w:tcPr>
          <w:p w:rsidR="00226411" w:rsidRPr="00226411" w:rsidRDefault="00226411">
            <w:pPr>
              <w:rPr>
                <w:rFonts w:ascii="Times New Roman" w:hAnsi="Times New Roman" w:cs="Times New Roman"/>
                <w:sz w:val="20"/>
                <w:szCs w:val="20"/>
              </w:rPr>
            </w:pPr>
            <w:r w:rsidRPr="00226411">
              <w:rPr>
                <w:rStyle w:val="HTML1"/>
                <w:rFonts w:ascii="Times New Roman" w:hAnsi="Times New Roman" w:cs="Times New Roman"/>
              </w:rPr>
              <w:t>x</w:t>
            </w:r>
          </w:p>
        </w:tc>
        <w:tc>
          <w:tcPr>
            <w:tcW w:w="0" w:type="auto"/>
            <w:hideMark/>
          </w:tcPr>
          <w:p w:rsidR="00226411" w:rsidRPr="00226411" w:rsidRDefault="00226411">
            <w:pPr>
              <w:pStyle w:val="Web"/>
              <w:rPr>
                <w:rFonts w:ascii="Times New Roman" w:hAnsi="Times New Roman" w:cs="Times New Roman"/>
                <w:sz w:val="20"/>
                <w:szCs w:val="20"/>
              </w:rPr>
            </w:pPr>
            <w:r w:rsidRPr="00226411">
              <w:rPr>
                <w:rFonts w:ascii="Times New Roman" w:hAnsi="Times New Roman" w:cs="Times New Roman"/>
                <w:sz w:val="20"/>
                <w:szCs w:val="20"/>
              </w:rPr>
              <w:t>x values</w:t>
            </w:r>
          </w:p>
        </w:tc>
      </w:tr>
      <w:tr w:rsidR="00226411" w:rsidRPr="00226411" w:rsidTr="00226411">
        <w:trPr>
          <w:tblCellSpacing w:w="15" w:type="dxa"/>
        </w:trPr>
        <w:tc>
          <w:tcPr>
            <w:tcW w:w="0" w:type="auto"/>
            <w:hideMark/>
          </w:tcPr>
          <w:p w:rsidR="00226411" w:rsidRPr="00226411" w:rsidRDefault="00226411">
            <w:pPr>
              <w:rPr>
                <w:rFonts w:ascii="Times New Roman" w:hAnsi="Times New Roman" w:cs="Times New Roman"/>
                <w:sz w:val="20"/>
                <w:szCs w:val="20"/>
              </w:rPr>
            </w:pPr>
            <w:r w:rsidRPr="00226411">
              <w:rPr>
                <w:rStyle w:val="HTML1"/>
                <w:rFonts w:ascii="Times New Roman" w:hAnsi="Times New Roman" w:cs="Times New Roman"/>
              </w:rPr>
              <w:t>y</w:t>
            </w:r>
          </w:p>
        </w:tc>
        <w:tc>
          <w:tcPr>
            <w:tcW w:w="0" w:type="auto"/>
            <w:hideMark/>
          </w:tcPr>
          <w:p w:rsidR="00226411" w:rsidRPr="00226411" w:rsidRDefault="00226411">
            <w:pPr>
              <w:pStyle w:val="Web"/>
              <w:rPr>
                <w:rFonts w:ascii="Times New Roman" w:hAnsi="Times New Roman" w:cs="Times New Roman"/>
                <w:sz w:val="20"/>
                <w:szCs w:val="20"/>
              </w:rPr>
            </w:pPr>
            <w:r w:rsidRPr="00226411">
              <w:rPr>
                <w:rFonts w:ascii="Times New Roman" w:hAnsi="Times New Roman" w:cs="Times New Roman"/>
                <w:sz w:val="20"/>
                <w:szCs w:val="20"/>
              </w:rPr>
              <w:t>y values</w:t>
            </w:r>
          </w:p>
        </w:tc>
      </w:tr>
      <w:tr w:rsidR="00226411" w:rsidRPr="00226411" w:rsidTr="00226411">
        <w:trPr>
          <w:tblCellSpacing w:w="15" w:type="dxa"/>
        </w:trPr>
        <w:tc>
          <w:tcPr>
            <w:tcW w:w="0" w:type="auto"/>
            <w:hideMark/>
          </w:tcPr>
          <w:p w:rsidR="00226411" w:rsidRPr="00226411" w:rsidRDefault="00226411">
            <w:pPr>
              <w:rPr>
                <w:rFonts w:ascii="Times New Roman" w:hAnsi="Times New Roman" w:cs="Times New Roman"/>
                <w:sz w:val="20"/>
                <w:szCs w:val="20"/>
              </w:rPr>
            </w:pPr>
            <w:r w:rsidRPr="00226411">
              <w:rPr>
                <w:rStyle w:val="HTML1"/>
                <w:rFonts w:ascii="Times New Roman" w:hAnsi="Times New Roman" w:cs="Times New Roman"/>
              </w:rPr>
              <w:t>...</w:t>
            </w:r>
          </w:p>
        </w:tc>
        <w:tc>
          <w:tcPr>
            <w:tcW w:w="0" w:type="auto"/>
            <w:hideMark/>
          </w:tcPr>
          <w:p w:rsidR="00226411" w:rsidRPr="00226411" w:rsidRDefault="00226411">
            <w:pPr>
              <w:pStyle w:val="Web"/>
              <w:rPr>
                <w:rFonts w:ascii="Times New Roman" w:hAnsi="Times New Roman" w:cs="Times New Roman"/>
                <w:sz w:val="20"/>
                <w:szCs w:val="20"/>
              </w:rPr>
            </w:pPr>
            <w:r w:rsidRPr="00226411">
              <w:rPr>
                <w:rFonts w:ascii="Times New Roman" w:hAnsi="Times New Roman" w:cs="Times New Roman"/>
                <w:sz w:val="20"/>
                <w:szCs w:val="20"/>
              </w:rPr>
              <w:t>other aesthetics passed for each layer</w:t>
            </w:r>
          </w:p>
        </w:tc>
      </w:tr>
      <w:tr w:rsidR="00226411" w:rsidRPr="00226411" w:rsidTr="00226411">
        <w:trPr>
          <w:tblCellSpacing w:w="15" w:type="dxa"/>
        </w:trPr>
        <w:tc>
          <w:tcPr>
            <w:tcW w:w="0" w:type="auto"/>
            <w:hideMark/>
          </w:tcPr>
          <w:p w:rsidR="00226411" w:rsidRPr="00226411" w:rsidRDefault="00226411">
            <w:pPr>
              <w:rPr>
                <w:rFonts w:ascii="Times New Roman" w:hAnsi="Times New Roman" w:cs="Times New Roman"/>
                <w:sz w:val="20"/>
                <w:szCs w:val="20"/>
              </w:rPr>
            </w:pPr>
            <w:r w:rsidRPr="00226411">
              <w:rPr>
                <w:rStyle w:val="HTML1"/>
                <w:rFonts w:ascii="Times New Roman" w:hAnsi="Times New Roman" w:cs="Times New Roman"/>
              </w:rPr>
              <w:t>data</w:t>
            </w:r>
          </w:p>
        </w:tc>
        <w:tc>
          <w:tcPr>
            <w:tcW w:w="0" w:type="auto"/>
            <w:hideMark/>
          </w:tcPr>
          <w:p w:rsidR="00226411" w:rsidRPr="00226411" w:rsidRDefault="00226411">
            <w:pPr>
              <w:pStyle w:val="Web"/>
              <w:rPr>
                <w:rFonts w:ascii="Times New Roman" w:hAnsi="Times New Roman" w:cs="Times New Roman"/>
                <w:sz w:val="20"/>
                <w:szCs w:val="20"/>
              </w:rPr>
            </w:pPr>
            <w:r w:rsidRPr="00226411">
              <w:rPr>
                <w:rFonts w:ascii="Times New Roman" w:hAnsi="Times New Roman" w:cs="Times New Roman"/>
                <w:sz w:val="20"/>
                <w:szCs w:val="20"/>
              </w:rPr>
              <w:t>data frame to use (optional). If not specified, will create one, extracting vectors from the current environment.</w:t>
            </w:r>
          </w:p>
        </w:tc>
      </w:tr>
      <w:tr w:rsidR="00226411" w:rsidRPr="00226411" w:rsidTr="00226411">
        <w:trPr>
          <w:tblCellSpacing w:w="15" w:type="dxa"/>
        </w:trPr>
        <w:tc>
          <w:tcPr>
            <w:tcW w:w="0" w:type="auto"/>
            <w:hideMark/>
          </w:tcPr>
          <w:p w:rsidR="00226411" w:rsidRPr="00226411" w:rsidRDefault="00226411">
            <w:pPr>
              <w:rPr>
                <w:rFonts w:ascii="Times New Roman" w:hAnsi="Times New Roman" w:cs="Times New Roman"/>
                <w:sz w:val="20"/>
                <w:szCs w:val="20"/>
              </w:rPr>
            </w:pPr>
            <w:r w:rsidRPr="00226411">
              <w:rPr>
                <w:rStyle w:val="HTML1"/>
                <w:rFonts w:ascii="Times New Roman" w:hAnsi="Times New Roman" w:cs="Times New Roman"/>
              </w:rPr>
              <w:t>facets</w:t>
            </w:r>
          </w:p>
        </w:tc>
        <w:tc>
          <w:tcPr>
            <w:tcW w:w="0" w:type="auto"/>
            <w:hideMark/>
          </w:tcPr>
          <w:p w:rsidR="00226411" w:rsidRPr="00226411" w:rsidRDefault="00226411">
            <w:pPr>
              <w:pStyle w:val="Web"/>
              <w:rPr>
                <w:rFonts w:ascii="Times New Roman" w:hAnsi="Times New Roman" w:cs="Times New Roman"/>
                <w:sz w:val="20"/>
                <w:szCs w:val="20"/>
              </w:rPr>
            </w:pPr>
            <w:r w:rsidRPr="00226411">
              <w:rPr>
                <w:rFonts w:ascii="Times New Roman" w:hAnsi="Times New Roman" w:cs="Times New Roman"/>
                <w:sz w:val="20"/>
                <w:szCs w:val="20"/>
              </w:rPr>
              <w:t>faceting formula to use. Picks</w:t>
            </w:r>
            <w:r w:rsidRPr="00226411">
              <w:rPr>
                <w:rStyle w:val="apple-converted-space"/>
                <w:rFonts w:ascii="Times New Roman" w:hAnsi="Times New Roman" w:cs="Times New Roman"/>
              </w:rPr>
              <w:t> </w:t>
            </w:r>
            <w:hyperlink r:id="rId11" w:history="1">
              <w:r w:rsidRPr="00226411">
                <w:rPr>
                  <w:rStyle w:val="a7"/>
                  <w:rFonts w:ascii="Times New Roman" w:eastAsia="細明體" w:hAnsi="Times New Roman" w:cs="Times New Roman"/>
                </w:rPr>
                <w:t>facet_wrap</w:t>
              </w:r>
            </w:hyperlink>
            <w:r w:rsidRPr="00226411">
              <w:rPr>
                <w:rStyle w:val="apple-converted-space"/>
                <w:rFonts w:ascii="Times New Roman" w:hAnsi="Times New Roman" w:cs="Times New Roman"/>
              </w:rPr>
              <w:t> </w:t>
            </w:r>
            <w:r w:rsidRPr="00226411">
              <w:rPr>
                <w:rFonts w:ascii="Times New Roman" w:hAnsi="Times New Roman" w:cs="Times New Roman"/>
                <w:sz w:val="20"/>
                <w:szCs w:val="20"/>
              </w:rPr>
              <w:t>or</w:t>
            </w:r>
            <w:r w:rsidRPr="00226411">
              <w:rPr>
                <w:rStyle w:val="apple-converted-space"/>
                <w:rFonts w:ascii="Times New Roman" w:hAnsi="Times New Roman" w:cs="Times New Roman"/>
              </w:rPr>
              <w:t> </w:t>
            </w:r>
            <w:hyperlink r:id="rId12" w:history="1">
              <w:r w:rsidRPr="00226411">
                <w:rPr>
                  <w:rStyle w:val="a7"/>
                  <w:rFonts w:ascii="Times New Roman" w:eastAsia="細明體" w:hAnsi="Times New Roman" w:cs="Times New Roman"/>
                </w:rPr>
                <w:t>facet_grid</w:t>
              </w:r>
            </w:hyperlink>
            <w:r w:rsidRPr="00226411">
              <w:rPr>
                <w:rStyle w:val="apple-converted-space"/>
                <w:rFonts w:ascii="Times New Roman" w:hAnsi="Times New Roman" w:cs="Times New Roman"/>
              </w:rPr>
              <w:t> </w:t>
            </w:r>
            <w:r w:rsidRPr="00226411">
              <w:rPr>
                <w:rFonts w:ascii="Times New Roman" w:hAnsi="Times New Roman" w:cs="Times New Roman"/>
                <w:sz w:val="20"/>
                <w:szCs w:val="20"/>
              </w:rPr>
              <w:t>depending on whether the formula is one sided or two-sided</w:t>
            </w:r>
          </w:p>
        </w:tc>
      </w:tr>
      <w:tr w:rsidR="00226411" w:rsidRPr="00226411" w:rsidTr="00226411">
        <w:trPr>
          <w:tblCellSpacing w:w="15" w:type="dxa"/>
        </w:trPr>
        <w:tc>
          <w:tcPr>
            <w:tcW w:w="0" w:type="auto"/>
            <w:hideMark/>
          </w:tcPr>
          <w:p w:rsidR="00226411" w:rsidRPr="00226411" w:rsidRDefault="00226411">
            <w:pPr>
              <w:rPr>
                <w:rFonts w:ascii="Times New Roman" w:hAnsi="Times New Roman" w:cs="Times New Roman"/>
                <w:sz w:val="20"/>
                <w:szCs w:val="20"/>
              </w:rPr>
            </w:pPr>
            <w:r w:rsidRPr="00226411">
              <w:rPr>
                <w:rStyle w:val="HTML1"/>
                <w:rFonts w:ascii="Times New Roman" w:hAnsi="Times New Roman" w:cs="Times New Roman"/>
              </w:rPr>
              <w:t>margins</w:t>
            </w:r>
          </w:p>
        </w:tc>
        <w:tc>
          <w:tcPr>
            <w:tcW w:w="0" w:type="auto"/>
            <w:hideMark/>
          </w:tcPr>
          <w:p w:rsidR="00226411" w:rsidRPr="00226411" w:rsidRDefault="00226411">
            <w:pPr>
              <w:pStyle w:val="Web"/>
              <w:rPr>
                <w:rFonts w:ascii="Times New Roman" w:hAnsi="Times New Roman" w:cs="Times New Roman"/>
                <w:sz w:val="20"/>
                <w:szCs w:val="20"/>
              </w:rPr>
            </w:pPr>
            <w:r w:rsidRPr="00226411">
              <w:rPr>
                <w:rFonts w:ascii="Times New Roman" w:hAnsi="Times New Roman" w:cs="Times New Roman"/>
                <w:sz w:val="20"/>
                <w:szCs w:val="20"/>
              </w:rPr>
              <w:t>whether or not margins will be displayed</w:t>
            </w:r>
          </w:p>
        </w:tc>
      </w:tr>
      <w:tr w:rsidR="00226411" w:rsidRPr="00226411" w:rsidTr="00226411">
        <w:trPr>
          <w:tblCellSpacing w:w="15" w:type="dxa"/>
        </w:trPr>
        <w:tc>
          <w:tcPr>
            <w:tcW w:w="0" w:type="auto"/>
            <w:hideMark/>
          </w:tcPr>
          <w:p w:rsidR="00226411" w:rsidRPr="00226411" w:rsidRDefault="00226411">
            <w:pPr>
              <w:rPr>
                <w:rFonts w:ascii="Times New Roman" w:hAnsi="Times New Roman" w:cs="Times New Roman"/>
                <w:sz w:val="20"/>
                <w:szCs w:val="20"/>
              </w:rPr>
            </w:pPr>
            <w:r w:rsidRPr="00226411">
              <w:rPr>
                <w:rStyle w:val="HTML1"/>
                <w:rFonts w:ascii="Times New Roman" w:hAnsi="Times New Roman" w:cs="Times New Roman"/>
              </w:rPr>
              <w:t>geom</w:t>
            </w:r>
          </w:p>
        </w:tc>
        <w:tc>
          <w:tcPr>
            <w:tcW w:w="0" w:type="auto"/>
            <w:hideMark/>
          </w:tcPr>
          <w:p w:rsidR="00226411" w:rsidRPr="00226411" w:rsidRDefault="00226411">
            <w:pPr>
              <w:pStyle w:val="Web"/>
              <w:rPr>
                <w:rFonts w:ascii="Times New Roman" w:hAnsi="Times New Roman" w:cs="Times New Roman"/>
                <w:sz w:val="20"/>
                <w:szCs w:val="20"/>
              </w:rPr>
            </w:pPr>
            <w:r w:rsidRPr="00226411">
              <w:rPr>
                <w:rFonts w:ascii="Times New Roman" w:hAnsi="Times New Roman" w:cs="Times New Roman"/>
                <w:sz w:val="20"/>
                <w:szCs w:val="20"/>
              </w:rPr>
              <w:t>character vector specifying geom to use. Defaults to "point" if x and y are specified, and "histogram" if only x is specified.</w:t>
            </w:r>
          </w:p>
        </w:tc>
      </w:tr>
      <w:tr w:rsidR="00226411" w:rsidRPr="00226411" w:rsidTr="00226411">
        <w:trPr>
          <w:tblCellSpacing w:w="15" w:type="dxa"/>
        </w:trPr>
        <w:tc>
          <w:tcPr>
            <w:tcW w:w="0" w:type="auto"/>
            <w:hideMark/>
          </w:tcPr>
          <w:p w:rsidR="00226411" w:rsidRPr="00226411" w:rsidRDefault="00226411">
            <w:pPr>
              <w:rPr>
                <w:rFonts w:ascii="Times New Roman" w:hAnsi="Times New Roman" w:cs="Times New Roman"/>
                <w:sz w:val="20"/>
                <w:szCs w:val="20"/>
              </w:rPr>
            </w:pPr>
            <w:r w:rsidRPr="00226411">
              <w:rPr>
                <w:rStyle w:val="HTML1"/>
                <w:rFonts w:ascii="Times New Roman" w:hAnsi="Times New Roman" w:cs="Times New Roman"/>
              </w:rPr>
              <w:t>stat</w:t>
            </w:r>
          </w:p>
        </w:tc>
        <w:tc>
          <w:tcPr>
            <w:tcW w:w="0" w:type="auto"/>
            <w:hideMark/>
          </w:tcPr>
          <w:p w:rsidR="00226411" w:rsidRPr="00226411" w:rsidRDefault="00226411">
            <w:pPr>
              <w:pStyle w:val="Web"/>
              <w:rPr>
                <w:rFonts w:ascii="Times New Roman" w:hAnsi="Times New Roman" w:cs="Times New Roman"/>
                <w:sz w:val="20"/>
                <w:szCs w:val="20"/>
              </w:rPr>
            </w:pPr>
            <w:r w:rsidRPr="00226411">
              <w:rPr>
                <w:rFonts w:ascii="Times New Roman" w:hAnsi="Times New Roman" w:cs="Times New Roman"/>
                <w:sz w:val="20"/>
                <w:szCs w:val="20"/>
              </w:rPr>
              <w:t>character vector specifying statistics to use</w:t>
            </w:r>
          </w:p>
        </w:tc>
      </w:tr>
      <w:tr w:rsidR="00226411" w:rsidRPr="00226411" w:rsidTr="00226411">
        <w:trPr>
          <w:tblCellSpacing w:w="15" w:type="dxa"/>
        </w:trPr>
        <w:tc>
          <w:tcPr>
            <w:tcW w:w="0" w:type="auto"/>
            <w:hideMark/>
          </w:tcPr>
          <w:p w:rsidR="00226411" w:rsidRPr="00226411" w:rsidRDefault="00226411">
            <w:pPr>
              <w:rPr>
                <w:rFonts w:ascii="Times New Roman" w:hAnsi="Times New Roman" w:cs="Times New Roman"/>
                <w:sz w:val="20"/>
                <w:szCs w:val="20"/>
              </w:rPr>
            </w:pPr>
            <w:r w:rsidRPr="00226411">
              <w:rPr>
                <w:rStyle w:val="HTML1"/>
                <w:rFonts w:ascii="Times New Roman" w:hAnsi="Times New Roman" w:cs="Times New Roman"/>
              </w:rPr>
              <w:t>position</w:t>
            </w:r>
          </w:p>
        </w:tc>
        <w:tc>
          <w:tcPr>
            <w:tcW w:w="0" w:type="auto"/>
            <w:hideMark/>
          </w:tcPr>
          <w:p w:rsidR="00226411" w:rsidRPr="00226411" w:rsidRDefault="00226411">
            <w:pPr>
              <w:pStyle w:val="Web"/>
              <w:rPr>
                <w:rFonts w:ascii="Times New Roman" w:hAnsi="Times New Roman" w:cs="Times New Roman"/>
                <w:sz w:val="20"/>
                <w:szCs w:val="20"/>
              </w:rPr>
            </w:pPr>
            <w:r w:rsidRPr="00226411">
              <w:rPr>
                <w:rFonts w:ascii="Times New Roman" w:hAnsi="Times New Roman" w:cs="Times New Roman"/>
                <w:sz w:val="20"/>
                <w:szCs w:val="20"/>
              </w:rPr>
              <w:t>character vector giving position adjustment to use</w:t>
            </w:r>
          </w:p>
        </w:tc>
      </w:tr>
      <w:tr w:rsidR="00226411" w:rsidRPr="00226411" w:rsidTr="00226411">
        <w:trPr>
          <w:tblCellSpacing w:w="15" w:type="dxa"/>
        </w:trPr>
        <w:tc>
          <w:tcPr>
            <w:tcW w:w="0" w:type="auto"/>
            <w:hideMark/>
          </w:tcPr>
          <w:p w:rsidR="00226411" w:rsidRPr="00226411" w:rsidRDefault="00226411">
            <w:pPr>
              <w:rPr>
                <w:rFonts w:ascii="Times New Roman" w:hAnsi="Times New Roman" w:cs="Times New Roman"/>
                <w:sz w:val="20"/>
                <w:szCs w:val="20"/>
              </w:rPr>
            </w:pPr>
            <w:r w:rsidRPr="00226411">
              <w:rPr>
                <w:rStyle w:val="HTML1"/>
                <w:rFonts w:ascii="Times New Roman" w:hAnsi="Times New Roman" w:cs="Times New Roman"/>
              </w:rPr>
              <w:t>xlim</w:t>
            </w:r>
          </w:p>
        </w:tc>
        <w:tc>
          <w:tcPr>
            <w:tcW w:w="0" w:type="auto"/>
            <w:hideMark/>
          </w:tcPr>
          <w:p w:rsidR="00226411" w:rsidRPr="00226411" w:rsidRDefault="00226411">
            <w:pPr>
              <w:pStyle w:val="Web"/>
              <w:rPr>
                <w:rFonts w:ascii="Times New Roman" w:hAnsi="Times New Roman" w:cs="Times New Roman"/>
                <w:sz w:val="20"/>
                <w:szCs w:val="20"/>
              </w:rPr>
            </w:pPr>
            <w:r w:rsidRPr="00226411">
              <w:rPr>
                <w:rFonts w:ascii="Times New Roman" w:hAnsi="Times New Roman" w:cs="Times New Roman"/>
                <w:sz w:val="20"/>
                <w:szCs w:val="20"/>
              </w:rPr>
              <w:t>limits for x axis</w:t>
            </w:r>
          </w:p>
        </w:tc>
      </w:tr>
      <w:tr w:rsidR="00226411" w:rsidRPr="00226411" w:rsidTr="00226411">
        <w:trPr>
          <w:tblCellSpacing w:w="15" w:type="dxa"/>
        </w:trPr>
        <w:tc>
          <w:tcPr>
            <w:tcW w:w="0" w:type="auto"/>
            <w:hideMark/>
          </w:tcPr>
          <w:p w:rsidR="00226411" w:rsidRPr="00226411" w:rsidRDefault="00226411">
            <w:pPr>
              <w:rPr>
                <w:rFonts w:ascii="Times New Roman" w:hAnsi="Times New Roman" w:cs="Times New Roman"/>
                <w:sz w:val="20"/>
                <w:szCs w:val="20"/>
              </w:rPr>
            </w:pPr>
            <w:r w:rsidRPr="00226411">
              <w:rPr>
                <w:rStyle w:val="HTML1"/>
                <w:rFonts w:ascii="Times New Roman" w:hAnsi="Times New Roman" w:cs="Times New Roman"/>
              </w:rPr>
              <w:t>ylim</w:t>
            </w:r>
          </w:p>
        </w:tc>
        <w:tc>
          <w:tcPr>
            <w:tcW w:w="0" w:type="auto"/>
            <w:hideMark/>
          </w:tcPr>
          <w:p w:rsidR="00226411" w:rsidRPr="00226411" w:rsidRDefault="00226411">
            <w:pPr>
              <w:pStyle w:val="Web"/>
              <w:rPr>
                <w:rFonts w:ascii="Times New Roman" w:hAnsi="Times New Roman" w:cs="Times New Roman"/>
                <w:sz w:val="20"/>
                <w:szCs w:val="20"/>
              </w:rPr>
            </w:pPr>
            <w:r w:rsidRPr="00226411">
              <w:rPr>
                <w:rFonts w:ascii="Times New Roman" w:hAnsi="Times New Roman" w:cs="Times New Roman"/>
                <w:sz w:val="20"/>
                <w:szCs w:val="20"/>
              </w:rPr>
              <w:t>limits for y axis</w:t>
            </w:r>
          </w:p>
        </w:tc>
      </w:tr>
      <w:tr w:rsidR="00226411" w:rsidRPr="00226411" w:rsidTr="00226411">
        <w:trPr>
          <w:tblCellSpacing w:w="15" w:type="dxa"/>
        </w:trPr>
        <w:tc>
          <w:tcPr>
            <w:tcW w:w="0" w:type="auto"/>
            <w:hideMark/>
          </w:tcPr>
          <w:p w:rsidR="00226411" w:rsidRPr="00226411" w:rsidRDefault="00226411">
            <w:pPr>
              <w:rPr>
                <w:rFonts w:ascii="Times New Roman" w:hAnsi="Times New Roman" w:cs="Times New Roman"/>
                <w:sz w:val="20"/>
                <w:szCs w:val="20"/>
              </w:rPr>
            </w:pPr>
            <w:r w:rsidRPr="00226411">
              <w:rPr>
                <w:rStyle w:val="HTML1"/>
                <w:rFonts w:ascii="Times New Roman" w:hAnsi="Times New Roman" w:cs="Times New Roman"/>
              </w:rPr>
              <w:t>log</w:t>
            </w:r>
          </w:p>
        </w:tc>
        <w:tc>
          <w:tcPr>
            <w:tcW w:w="0" w:type="auto"/>
            <w:hideMark/>
          </w:tcPr>
          <w:p w:rsidR="00226411" w:rsidRPr="00226411" w:rsidRDefault="00226411">
            <w:pPr>
              <w:pStyle w:val="Web"/>
              <w:rPr>
                <w:rFonts w:ascii="Times New Roman" w:hAnsi="Times New Roman" w:cs="Times New Roman"/>
                <w:sz w:val="20"/>
                <w:szCs w:val="20"/>
              </w:rPr>
            </w:pPr>
            <w:r w:rsidRPr="00226411">
              <w:rPr>
                <w:rFonts w:ascii="Times New Roman" w:hAnsi="Times New Roman" w:cs="Times New Roman"/>
                <w:sz w:val="20"/>
                <w:szCs w:val="20"/>
              </w:rPr>
              <w:t>which variables to log transform ("x", "y", or "xy")</w:t>
            </w:r>
          </w:p>
        </w:tc>
      </w:tr>
      <w:tr w:rsidR="00226411" w:rsidRPr="00226411" w:rsidTr="00226411">
        <w:trPr>
          <w:tblCellSpacing w:w="15" w:type="dxa"/>
        </w:trPr>
        <w:tc>
          <w:tcPr>
            <w:tcW w:w="0" w:type="auto"/>
            <w:hideMark/>
          </w:tcPr>
          <w:p w:rsidR="00226411" w:rsidRPr="00226411" w:rsidRDefault="00226411">
            <w:pPr>
              <w:rPr>
                <w:rFonts w:ascii="Times New Roman" w:hAnsi="Times New Roman" w:cs="Times New Roman"/>
                <w:sz w:val="20"/>
                <w:szCs w:val="20"/>
              </w:rPr>
            </w:pPr>
            <w:r w:rsidRPr="00226411">
              <w:rPr>
                <w:rStyle w:val="HTML1"/>
                <w:rFonts w:ascii="Times New Roman" w:hAnsi="Times New Roman" w:cs="Times New Roman"/>
              </w:rPr>
              <w:t>main</w:t>
            </w:r>
          </w:p>
        </w:tc>
        <w:tc>
          <w:tcPr>
            <w:tcW w:w="0" w:type="auto"/>
            <w:hideMark/>
          </w:tcPr>
          <w:p w:rsidR="00226411" w:rsidRPr="00226411" w:rsidRDefault="00226411">
            <w:pPr>
              <w:pStyle w:val="Web"/>
              <w:rPr>
                <w:rFonts w:ascii="Times New Roman" w:hAnsi="Times New Roman" w:cs="Times New Roman"/>
                <w:sz w:val="20"/>
                <w:szCs w:val="20"/>
              </w:rPr>
            </w:pPr>
            <w:r w:rsidRPr="00226411">
              <w:rPr>
                <w:rFonts w:ascii="Times New Roman" w:hAnsi="Times New Roman" w:cs="Times New Roman"/>
                <w:sz w:val="20"/>
                <w:szCs w:val="20"/>
              </w:rPr>
              <w:t>character vector or expression for plot title</w:t>
            </w:r>
          </w:p>
        </w:tc>
      </w:tr>
      <w:tr w:rsidR="00226411" w:rsidRPr="00226411" w:rsidTr="00226411">
        <w:trPr>
          <w:tblCellSpacing w:w="15" w:type="dxa"/>
        </w:trPr>
        <w:tc>
          <w:tcPr>
            <w:tcW w:w="0" w:type="auto"/>
            <w:hideMark/>
          </w:tcPr>
          <w:p w:rsidR="00226411" w:rsidRPr="00226411" w:rsidRDefault="00226411">
            <w:pPr>
              <w:rPr>
                <w:rFonts w:ascii="Times New Roman" w:hAnsi="Times New Roman" w:cs="Times New Roman"/>
                <w:sz w:val="20"/>
                <w:szCs w:val="20"/>
              </w:rPr>
            </w:pPr>
            <w:r w:rsidRPr="00226411">
              <w:rPr>
                <w:rStyle w:val="HTML1"/>
                <w:rFonts w:ascii="Times New Roman" w:hAnsi="Times New Roman" w:cs="Times New Roman"/>
              </w:rPr>
              <w:t>xlab</w:t>
            </w:r>
          </w:p>
        </w:tc>
        <w:tc>
          <w:tcPr>
            <w:tcW w:w="0" w:type="auto"/>
            <w:hideMark/>
          </w:tcPr>
          <w:p w:rsidR="00226411" w:rsidRPr="00226411" w:rsidRDefault="00226411">
            <w:pPr>
              <w:pStyle w:val="Web"/>
              <w:rPr>
                <w:rFonts w:ascii="Times New Roman" w:hAnsi="Times New Roman" w:cs="Times New Roman"/>
                <w:sz w:val="20"/>
                <w:szCs w:val="20"/>
              </w:rPr>
            </w:pPr>
            <w:r w:rsidRPr="00226411">
              <w:rPr>
                <w:rFonts w:ascii="Times New Roman" w:hAnsi="Times New Roman" w:cs="Times New Roman"/>
                <w:sz w:val="20"/>
                <w:szCs w:val="20"/>
              </w:rPr>
              <w:t>character vector or expression for x axis label</w:t>
            </w:r>
          </w:p>
        </w:tc>
      </w:tr>
      <w:tr w:rsidR="00226411" w:rsidRPr="00226411" w:rsidTr="00226411">
        <w:trPr>
          <w:tblCellSpacing w:w="15" w:type="dxa"/>
        </w:trPr>
        <w:tc>
          <w:tcPr>
            <w:tcW w:w="0" w:type="auto"/>
            <w:hideMark/>
          </w:tcPr>
          <w:p w:rsidR="00226411" w:rsidRPr="00226411" w:rsidRDefault="00226411">
            <w:pPr>
              <w:rPr>
                <w:rFonts w:ascii="Times New Roman" w:hAnsi="Times New Roman" w:cs="Times New Roman"/>
                <w:sz w:val="20"/>
                <w:szCs w:val="20"/>
              </w:rPr>
            </w:pPr>
            <w:r w:rsidRPr="00226411">
              <w:rPr>
                <w:rStyle w:val="HTML1"/>
                <w:rFonts w:ascii="Times New Roman" w:hAnsi="Times New Roman" w:cs="Times New Roman"/>
              </w:rPr>
              <w:t>ylab</w:t>
            </w:r>
          </w:p>
        </w:tc>
        <w:tc>
          <w:tcPr>
            <w:tcW w:w="0" w:type="auto"/>
            <w:hideMark/>
          </w:tcPr>
          <w:p w:rsidR="00226411" w:rsidRPr="00226411" w:rsidRDefault="00226411">
            <w:pPr>
              <w:pStyle w:val="Web"/>
              <w:rPr>
                <w:rFonts w:ascii="Times New Roman" w:hAnsi="Times New Roman" w:cs="Times New Roman"/>
                <w:sz w:val="20"/>
                <w:szCs w:val="20"/>
              </w:rPr>
            </w:pPr>
            <w:r w:rsidRPr="00226411">
              <w:rPr>
                <w:rFonts w:ascii="Times New Roman" w:hAnsi="Times New Roman" w:cs="Times New Roman"/>
                <w:sz w:val="20"/>
                <w:szCs w:val="20"/>
              </w:rPr>
              <w:t>character vector or expression for y axis label</w:t>
            </w:r>
          </w:p>
        </w:tc>
      </w:tr>
      <w:tr w:rsidR="00226411" w:rsidRPr="00226411" w:rsidTr="00226411">
        <w:trPr>
          <w:tblCellSpacing w:w="15" w:type="dxa"/>
        </w:trPr>
        <w:tc>
          <w:tcPr>
            <w:tcW w:w="0" w:type="auto"/>
            <w:hideMark/>
          </w:tcPr>
          <w:p w:rsidR="00226411" w:rsidRPr="00226411" w:rsidRDefault="00226411">
            <w:pPr>
              <w:rPr>
                <w:rFonts w:ascii="Times New Roman" w:hAnsi="Times New Roman" w:cs="Times New Roman"/>
                <w:sz w:val="20"/>
                <w:szCs w:val="20"/>
              </w:rPr>
            </w:pPr>
            <w:r w:rsidRPr="00226411">
              <w:rPr>
                <w:rStyle w:val="HTML1"/>
                <w:rFonts w:ascii="Times New Roman" w:hAnsi="Times New Roman" w:cs="Times New Roman"/>
              </w:rPr>
              <w:t>asp</w:t>
            </w:r>
          </w:p>
        </w:tc>
        <w:tc>
          <w:tcPr>
            <w:tcW w:w="0" w:type="auto"/>
            <w:hideMark/>
          </w:tcPr>
          <w:p w:rsidR="00226411" w:rsidRPr="00226411" w:rsidRDefault="00226411">
            <w:pPr>
              <w:pStyle w:val="Web"/>
              <w:rPr>
                <w:rFonts w:ascii="Times New Roman" w:hAnsi="Times New Roman" w:cs="Times New Roman"/>
                <w:sz w:val="20"/>
                <w:szCs w:val="20"/>
              </w:rPr>
            </w:pPr>
            <w:r w:rsidRPr="00226411">
              <w:rPr>
                <w:rFonts w:ascii="Times New Roman" w:hAnsi="Times New Roman" w:cs="Times New Roman"/>
                <w:sz w:val="20"/>
                <w:szCs w:val="20"/>
              </w:rPr>
              <w:t>the y/x aspect ratio</w:t>
            </w:r>
          </w:p>
        </w:tc>
      </w:tr>
    </w:tbl>
    <w:p w:rsidR="004F11AD" w:rsidRDefault="004F11AD" w:rsidP="004F11AD">
      <w:r>
        <w:rPr>
          <w:rFonts w:hint="eastAsia"/>
        </w:rPr>
        <w:lastRenderedPageBreak/>
        <w:t xml:space="preserve"># </w:t>
      </w:r>
      <w:r>
        <w:rPr>
          <w:rFonts w:hint="eastAsia"/>
        </w:rPr>
        <w:t>畫</w:t>
      </w:r>
      <w:r>
        <w:rPr>
          <w:rFonts w:ascii="Helvetica" w:hAnsi="Helvetica" w:hint="eastAsia"/>
          <w:color w:val="000000"/>
          <w:szCs w:val="24"/>
          <w:shd w:val="clear" w:color="auto" w:fill="FFFFFF"/>
        </w:rPr>
        <w:t>汽車定價的直方圖</w:t>
      </w:r>
    </w:p>
    <w:p w:rsidR="004F11AD" w:rsidRDefault="004F11AD" w:rsidP="004F11AD">
      <w:r>
        <w:t>qplot(x=price, data=car2013test)</w:t>
      </w:r>
    </w:p>
    <w:p w:rsidR="003C7D59" w:rsidRPr="004F11AD" w:rsidRDefault="004F11AD" w:rsidP="000D58FD">
      <w:r>
        <w:rPr>
          <w:noProof/>
        </w:rPr>
        <w:drawing>
          <wp:inline distT="0" distB="0" distL="0" distR="0">
            <wp:extent cx="5276850" cy="2832100"/>
            <wp:effectExtent l="0" t="0" r="0" b="635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6850" cy="2832100"/>
                    </a:xfrm>
                    <a:prstGeom prst="rect">
                      <a:avLst/>
                    </a:prstGeom>
                    <a:noFill/>
                    <a:ln>
                      <a:noFill/>
                    </a:ln>
                  </pic:spPr>
                </pic:pic>
              </a:graphicData>
            </a:graphic>
          </wp:inline>
        </w:drawing>
      </w:r>
    </w:p>
    <w:p w:rsidR="00751392" w:rsidRDefault="00751392" w:rsidP="00751392">
      <w:r>
        <w:rPr>
          <w:rFonts w:hint="eastAsia"/>
        </w:rPr>
        <w:t xml:space="preserve"># </w:t>
      </w:r>
      <w:r>
        <w:rPr>
          <w:rFonts w:ascii="Helvetica" w:hAnsi="Helvetica" w:hint="eastAsia"/>
          <w:color w:val="000000"/>
          <w:szCs w:val="24"/>
          <w:shd w:val="clear" w:color="auto" w:fill="FFFFFF"/>
        </w:rPr>
        <w:t>汽車定價的直方圖可知汽車定價的分配是右偏</w:t>
      </w:r>
    </w:p>
    <w:p w:rsidR="004F11AD" w:rsidRDefault="004F11AD" w:rsidP="000D58FD"/>
    <w:p w:rsidR="003872FA" w:rsidRDefault="003872FA" w:rsidP="003872FA">
      <w:r>
        <w:rPr>
          <w:rFonts w:hint="eastAsia"/>
        </w:rPr>
        <w:t xml:space="preserve"># </w:t>
      </w:r>
      <w:r>
        <w:rPr>
          <w:rFonts w:hint="eastAsia"/>
        </w:rPr>
        <w:t>畫</w:t>
      </w:r>
      <w:r>
        <w:rPr>
          <w:rFonts w:ascii="Helvetica" w:hAnsi="Helvetica" w:hint="eastAsia"/>
          <w:color w:val="000000"/>
          <w:szCs w:val="24"/>
          <w:shd w:val="clear" w:color="auto" w:fill="FFFFFF"/>
        </w:rPr>
        <w:t>汽車最大馬力與定價的散佈圖</w:t>
      </w:r>
    </w:p>
    <w:p w:rsidR="003872FA" w:rsidRDefault="003872FA" w:rsidP="003872FA">
      <w:r>
        <w:t>qplot(x=hpower, y=price, data=car2013test)</w:t>
      </w:r>
    </w:p>
    <w:p w:rsidR="003872FA" w:rsidRDefault="00652B47" w:rsidP="000D58FD">
      <w:r>
        <w:rPr>
          <w:rFonts w:hint="eastAsia"/>
          <w:noProof/>
        </w:rPr>
        <mc:AlternateContent>
          <mc:Choice Requires="wps">
            <w:drawing>
              <wp:anchor distT="0" distB="0" distL="114300" distR="114300" simplePos="0" relativeHeight="251660288" behindDoc="0" locked="0" layoutInCell="1" allowOverlap="1">
                <wp:simplePos x="0" y="0"/>
                <wp:positionH relativeFrom="column">
                  <wp:posOffset>895350</wp:posOffset>
                </wp:positionH>
                <wp:positionV relativeFrom="paragraph">
                  <wp:posOffset>1657350</wp:posOffset>
                </wp:positionV>
                <wp:extent cx="4076700" cy="762000"/>
                <wp:effectExtent l="0" t="0" r="19050" b="19050"/>
                <wp:wrapNone/>
                <wp:docPr id="8" name="直線接點 8"/>
                <wp:cNvGraphicFramePr/>
                <a:graphic xmlns:a="http://schemas.openxmlformats.org/drawingml/2006/main">
                  <a:graphicData uri="http://schemas.microsoft.com/office/word/2010/wordprocessingShape">
                    <wps:wsp>
                      <wps:cNvCnPr/>
                      <wps:spPr>
                        <a:xfrm flipV="1">
                          <a:off x="0" y="0"/>
                          <a:ext cx="4076700" cy="7620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F850B85" id="直線接點 8" o:spid="_x0000_s1026" style="position:absolute;flip:y;z-index:251660288;visibility:visible;mso-wrap-style:square;mso-wrap-distance-left:9pt;mso-wrap-distance-top:0;mso-wrap-distance-right:9pt;mso-wrap-distance-bottom:0;mso-position-horizontal:absolute;mso-position-horizontal-relative:text;mso-position-vertical:absolute;mso-position-vertical-relative:text" from="70.5pt,130.5pt" to="391.5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" strokecolor="#5b9bd5 [3204]" strokeweight=".5pt">
                <v:stroke joinstyle="miter"/>
              </v:line>
            </w:pict>
          </mc:Fallback>
        </mc:AlternateContent>
      </w:r>
      <w:r>
        <w:rPr>
          <w:rFonts w:hint="eastAsia"/>
          <w:noProof/>
        </w:rPr>
        <mc:AlternateContent>
          <mc:Choice Requires="wps">
            <w:drawing>
              <wp:anchor distT="0" distB="0" distL="114300" distR="114300" simplePos="0" relativeHeight="251659264" behindDoc="0" locked="0" layoutInCell="1" allowOverlap="1">
                <wp:simplePos x="0" y="0"/>
                <wp:positionH relativeFrom="column">
                  <wp:posOffset>476249</wp:posOffset>
                </wp:positionH>
                <wp:positionV relativeFrom="paragraph">
                  <wp:posOffset>247650</wp:posOffset>
                </wp:positionV>
                <wp:extent cx="2371725" cy="2057400"/>
                <wp:effectExtent l="0" t="0" r="28575" b="19050"/>
                <wp:wrapNone/>
                <wp:docPr id="7" name="直線接點 7"/>
                <wp:cNvGraphicFramePr/>
                <a:graphic xmlns:a="http://schemas.openxmlformats.org/drawingml/2006/main">
                  <a:graphicData uri="http://schemas.microsoft.com/office/word/2010/wordprocessingShape">
                    <wps:wsp>
                      <wps:cNvCnPr/>
                      <wps:spPr>
                        <a:xfrm flipV="1">
                          <a:off x="0" y="0"/>
                          <a:ext cx="2371725" cy="20574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0447224" id="直線接點 7"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37.5pt,19.5pt" to="224.25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" strokecolor="#5b9bd5 [3204]" strokeweight=".5pt">
                <v:stroke joinstyle="miter"/>
              </v:line>
            </w:pict>
          </mc:Fallback>
        </mc:AlternateContent>
      </w:r>
      <w:r w:rsidR="00E73526">
        <w:rPr>
          <w:rFonts w:hint="eastAsia"/>
          <w:noProof/>
        </w:rPr>
        <w:drawing>
          <wp:inline distT="0" distB="0" distL="0" distR="0">
            <wp:extent cx="5267325" cy="2609850"/>
            <wp:effectExtent l="0" t="0" r="9525"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67325" cy="2609850"/>
                    </a:xfrm>
                    <a:prstGeom prst="rect">
                      <a:avLst/>
                    </a:prstGeom>
                    <a:noFill/>
                    <a:ln>
                      <a:noFill/>
                    </a:ln>
                  </pic:spPr>
                </pic:pic>
              </a:graphicData>
            </a:graphic>
          </wp:inline>
        </w:drawing>
      </w:r>
    </w:p>
    <w:p w:rsidR="00652B47" w:rsidRPr="00652B47" w:rsidRDefault="00652B47" w:rsidP="000D58FD">
      <w:r>
        <w:rPr>
          <w:rFonts w:hint="eastAsia"/>
        </w:rPr>
        <w:t xml:space="preserve"># </w:t>
      </w:r>
      <w:r>
        <w:rPr>
          <w:rFonts w:hint="eastAsia"/>
        </w:rPr>
        <w:t>由</w:t>
      </w:r>
      <w:r>
        <w:rPr>
          <w:rFonts w:ascii="Helvetica" w:hAnsi="Helvetica" w:hint="eastAsia"/>
          <w:color w:val="000000"/>
          <w:szCs w:val="24"/>
          <w:shd w:val="clear" w:color="auto" w:fill="FFFFFF"/>
        </w:rPr>
        <w:t>散佈圖可知汽車最大馬力與定價有正</w:t>
      </w:r>
      <w:r w:rsidR="00761BEA">
        <w:rPr>
          <w:rFonts w:ascii="Helvetica" w:hAnsi="Helvetica" w:hint="eastAsia"/>
          <w:color w:val="000000"/>
          <w:szCs w:val="24"/>
          <w:shd w:val="clear" w:color="auto" w:fill="FFFFFF"/>
        </w:rPr>
        <w:t>相關</w:t>
      </w:r>
      <w:r w:rsidR="00761BEA">
        <w:rPr>
          <w:rFonts w:ascii="Helvetica" w:hAnsi="Helvetica" w:hint="eastAsia"/>
          <w:color w:val="000000"/>
          <w:szCs w:val="24"/>
          <w:shd w:val="clear" w:color="auto" w:fill="FFFFFF"/>
        </w:rPr>
        <w:t xml:space="preserve">, </w:t>
      </w:r>
      <w:r w:rsidR="00761BEA">
        <w:rPr>
          <w:rFonts w:ascii="Helvetica" w:hAnsi="Helvetica" w:hint="eastAsia"/>
          <w:color w:val="000000"/>
          <w:szCs w:val="24"/>
          <w:shd w:val="clear" w:color="auto" w:fill="FFFFFF"/>
        </w:rPr>
        <w:t>但隨著最大馬力增加</w:t>
      </w:r>
      <w:r w:rsidR="00761BEA">
        <w:rPr>
          <w:rFonts w:ascii="Helvetica" w:hAnsi="Helvetica" w:hint="eastAsia"/>
          <w:color w:val="000000"/>
          <w:szCs w:val="24"/>
          <w:shd w:val="clear" w:color="auto" w:fill="FFFFFF"/>
        </w:rPr>
        <w:t xml:space="preserve">, </w:t>
      </w:r>
      <w:r w:rsidR="00761BEA">
        <w:rPr>
          <w:rFonts w:ascii="Helvetica" w:hAnsi="Helvetica" w:hint="eastAsia"/>
          <w:color w:val="000000"/>
          <w:szCs w:val="24"/>
          <w:shd w:val="clear" w:color="auto" w:fill="FFFFFF"/>
        </w:rPr>
        <w:t>汽車的定價的變異愈大</w:t>
      </w:r>
    </w:p>
    <w:p w:rsidR="00652B47" w:rsidRPr="00751392" w:rsidRDefault="00652B47" w:rsidP="000D58FD"/>
    <w:p w:rsidR="00CA5D93" w:rsidRDefault="00B85A6A" w:rsidP="000D58FD">
      <w:r>
        <w:rPr>
          <w:rFonts w:hint="eastAsia"/>
        </w:rPr>
        <w:t xml:space="preserve"># </w:t>
      </w:r>
      <w:r w:rsidR="00CE4CC1">
        <w:rPr>
          <w:rFonts w:hint="eastAsia"/>
        </w:rPr>
        <w:t>先將汽車引擎數變數類型設成因子</w:t>
      </w:r>
      <w:r w:rsidR="00CE4CC1">
        <w:rPr>
          <w:rFonts w:hint="eastAsia"/>
        </w:rPr>
        <w:t>(</w:t>
      </w:r>
      <w:r w:rsidR="00CE4CC1">
        <w:rPr>
          <w:rFonts w:hint="eastAsia"/>
        </w:rPr>
        <w:t>類別</w:t>
      </w:r>
      <w:r w:rsidR="00CE4CC1">
        <w:rPr>
          <w:rFonts w:hint="eastAsia"/>
        </w:rPr>
        <w:t>)</w:t>
      </w:r>
    </w:p>
    <w:p w:rsidR="00CA5D93" w:rsidRDefault="00CA5D93" w:rsidP="000D58FD">
      <w:r>
        <w:rPr>
          <w:noProof/>
        </w:rPr>
        <w:drawing>
          <wp:inline distT="0" distB="0" distL="0" distR="0">
            <wp:extent cx="2238375" cy="609600"/>
            <wp:effectExtent l="0" t="0" r="9525"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38375" cy="609600"/>
                    </a:xfrm>
                    <a:prstGeom prst="rect">
                      <a:avLst/>
                    </a:prstGeom>
                    <a:noFill/>
                    <a:ln>
                      <a:noFill/>
                    </a:ln>
                  </pic:spPr>
                </pic:pic>
              </a:graphicData>
            </a:graphic>
          </wp:inline>
        </w:drawing>
      </w:r>
    </w:p>
    <w:p w:rsidR="003C7D59" w:rsidRDefault="00CA5D93" w:rsidP="000D58FD">
      <w:r>
        <w:rPr>
          <w:rFonts w:hint="eastAsia"/>
        </w:rPr>
        <w:lastRenderedPageBreak/>
        <w:t>#</w:t>
      </w:r>
      <w:r w:rsidR="00CE4CC1">
        <w:rPr>
          <w:rFonts w:hint="eastAsia"/>
        </w:rPr>
        <w:t xml:space="preserve"> </w:t>
      </w:r>
      <w:r w:rsidR="00B85A6A">
        <w:rPr>
          <w:rFonts w:hint="eastAsia"/>
        </w:rPr>
        <w:t>畫</w:t>
      </w:r>
      <w:r w:rsidR="00B85A6A">
        <w:rPr>
          <w:rFonts w:ascii="Helvetica" w:hAnsi="Helvetica" w:hint="eastAsia"/>
          <w:color w:val="000000"/>
          <w:szCs w:val="24"/>
          <w:shd w:val="clear" w:color="auto" w:fill="FFFFFF"/>
        </w:rPr>
        <w:t>汽車引擎數的直方圖</w:t>
      </w:r>
    </w:p>
    <w:p w:rsidR="000D58FD" w:rsidRDefault="000D58FD" w:rsidP="000D58FD">
      <w:r>
        <w:t>qplot(x=as.factor(engsize), data=car2013test)</w:t>
      </w:r>
    </w:p>
    <w:p w:rsidR="009A0AA9" w:rsidRDefault="00745BEF" w:rsidP="000D58FD">
      <w:r>
        <w:rPr>
          <w:noProof/>
        </w:rPr>
        <w:drawing>
          <wp:inline distT="0" distB="0" distL="0" distR="0">
            <wp:extent cx="5276850" cy="2581275"/>
            <wp:effectExtent l="0" t="0" r="0" b="9525"/>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6850" cy="2581275"/>
                    </a:xfrm>
                    <a:prstGeom prst="rect">
                      <a:avLst/>
                    </a:prstGeom>
                    <a:noFill/>
                    <a:ln>
                      <a:noFill/>
                    </a:ln>
                  </pic:spPr>
                </pic:pic>
              </a:graphicData>
            </a:graphic>
          </wp:inline>
        </w:drawing>
      </w:r>
    </w:p>
    <w:p w:rsidR="00745BEF" w:rsidRDefault="0098029A" w:rsidP="000D58FD">
      <w:r>
        <w:rPr>
          <w:rFonts w:hint="eastAsia"/>
        </w:rPr>
        <w:t xml:space="preserve"># </w:t>
      </w:r>
      <w:r>
        <w:rPr>
          <w:rFonts w:hint="eastAsia"/>
        </w:rPr>
        <w:t>由直方圖可知</w:t>
      </w:r>
      <w:r>
        <w:rPr>
          <w:rFonts w:hint="eastAsia"/>
        </w:rPr>
        <w:t xml:space="preserve">, </w:t>
      </w:r>
      <w:r>
        <w:rPr>
          <w:rFonts w:hint="eastAsia"/>
        </w:rPr>
        <w:t>引擎數大多數是</w:t>
      </w:r>
      <w:r>
        <w:rPr>
          <w:rFonts w:hint="eastAsia"/>
        </w:rPr>
        <w:t>4</w:t>
      </w:r>
      <w:r>
        <w:rPr>
          <w:rFonts w:hint="eastAsia"/>
        </w:rPr>
        <w:t>或</w:t>
      </w:r>
      <w:r>
        <w:rPr>
          <w:rFonts w:hint="eastAsia"/>
        </w:rPr>
        <w:t>6</w:t>
      </w:r>
      <w:r>
        <w:t xml:space="preserve">, </w:t>
      </w:r>
      <w:r>
        <w:rPr>
          <w:rFonts w:hint="eastAsia"/>
        </w:rPr>
        <w:t>引擎數是</w:t>
      </w:r>
      <w:r>
        <w:rPr>
          <w:rFonts w:hint="eastAsia"/>
        </w:rPr>
        <w:t>3</w:t>
      </w:r>
      <w:r>
        <w:rPr>
          <w:rFonts w:hint="eastAsia"/>
        </w:rPr>
        <w:t>或</w:t>
      </w:r>
      <w:r>
        <w:rPr>
          <w:rFonts w:hint="eastAsia"/>
        </w:rPr>
        <w:t>8</w:t>
      </w:r>
      <w:r>
        <w:rPr>
          <w:rFonts w:hint="eastAsia"/>
        </w:rPr>
        <w:t>的車較少</w:t>
      </w:r>
    </w:p>
    <w:p w:rsidR="00745BEF" w:rsidRDefault="00745BEF" w:rsidP="000D58FD"/>
    <w:p w:rsidR="003020DA" w:rsidRDefault="003020DA" w:rsidP="000D58FD">
      <w:r>
        <w:rPr>
          <w:rFonts w:hint="eastAsia"/>
        </w:rPr>
        <w:t xml:space="preserve"># </w:t>
      </w:r>
      <w:r>
        <w:rPr>
          <w:rFonts w:hint="eastAsia"/>
        </w:rPr>
        <w:t>先將汽車引擎數與載客人數兩變數類型都設成因子</w:t>
      </w:r>
      <w:r>
        <w:rPr>
          <w:rFonts w:hint="eastAsia"/>
        </w:rPr>
        <w:t>(</w:t>
      </w:r>
      <w:r>
        <w:rPr>
          <w:rFonts w:hint="eastAsia"/>
        </w:rPr>
        <w:t>類別</w:t>
      </w:r>
      <w:r>
        <w:rPr>
          <w:rFonts w:hint="eastAsia"/>
        </w:rPr>
        <w:t>)</w:t>
      </w:r>
    </w:p>
    <w:p w:rsidR="00493A14" w:rsidRPr="003020DA" w:rsidRDefault="00493A14" w:rsidP="000D58FD">
      <w:r>
        <w:rPr>
          <w:rFonts w:hint="eastAsia"/>
        </w:rPr>
        <w:t xml:space="preserve"># </w:t>
      </w:r>
      <w:r>
        <w:rPr>
          <w:rFonts w:hint="eastAsia"/>
        </w:rPr>
        <w:t>再畫汽車載客人數與汽車引擎數的散佈圖</w:t>
      </w:r>
    </w:p>
    <w:p w:rsidR="000D58FD" w:rsidRDefault="000D58FD" w:rsidP="000D58FD">
      <w:r>
        <w:t>qplot(x=as.factor(passanger), y=as.factor(engsize), data=car2013test)</w:t>
      </w:r>
    </w:p>
    <w:p w:rsidR="009A0AA9" w:rsidRDefault="00493A14" w:rsidP="000D58FD">
      <w:r>
        <w:rPr>
          <w:noProof/>
        </w:rPr>
        <w:drawing>
          <wp:inline distT="0" distB="0" distL="0" distR="0">
            <wp:extent cx="5267325" cy="2590800"/>
            <wp:effectExtent l="0" t="0" r="9525"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67325" cy="2590800"/>
                    </a:xfrm>
                    <a:prstGeom prst="rect">
                      <a:avLst/>
                    </a:prstGeom>
                    <a:noFill/>
                    <a:ln>
                      <a:noFill/>
                    </a:ln>
                  </pic:spPr>
                </pic:pic>
              </a:graphicData>
            </a:graphic>
          </wp:inline>
        </w:drawing>
      </w:r>
    </w:p>
    <w:p w:rsidR="00493A14" w:rsidRDefault="00B5221B" w:rsidP="000D58FD">
      <w:r>
        <w:rPr>
          <w:rFonts w:hint="eastAsia"/>
        </w:rPr>
        <w:t xml:space="preserve"># </w:t>
      </w:r>
      <w:r>
        <w:rPr>
          <w:rFonts w:hint="eastAsia"/>
        </w:rPr>
        <w:t>引擎數為</w:t>
      </w:r>
      <w:r>
        <w:rPr>
          <w:rFonts w:hint="eastAsia"/>
        </w:rPr>
        <w:t>6</w:t>
      </w:r>
      <w:r>
        <w:rPr>
          <w:rFonts w:hint="eastAsia"/>
        </w:rPr>
        <w:t>時</w:t>
      </w:r>
      <w:r>
        <w:rPr>
          <w:rFonts w:hint="eastAsia"/>
        </w:rPr>
        <w:t xml:space="preserve">, </w:t>
      </w:r>
      <w:r>
        <w:rPr>
          <w:rFonts w:hint="eastAsia"/>
        </w:rPr>
        <w:t>載客人數從</w:t>
      </w:r>
      <w:r>
        <w:rPr>
          <w:rFonts w:hint="eastAsia"/>
        </w:rPr>
        <w:t>2</w:t>
      </w:r>
      <w:r>
        <w:rPr>
          <w:rFonts w:hint="eastAsia"/>
        </w:rPr>
        <w:t>到</w:t>
      </w:r>
      <w:r>
        <w:rPr>
          <w:rFonts w:hint="eastAsia"/>
        </w:rPr>
        <w:t>8</w:t>
      </w:r>
      <w:r>
        <w:rPr>
          <w:rFonts w:hint="eastAsia"/>
        </w:rPr>
        <w:t>人的車都有</w:t>
      </w:r>
    </w:p>
    <w:p w:rsidR="00B5221B" w:rsidRDefault="00B5221B" w:rsidP="000D58FD"/>
    <w:p w:rsidR="00493A14" w:rsidRPr="00B5221B" w:rsidRDefault="00B5221B" w:rsidP="000D58FD">
      <w:r>
        <w:rPr>
          <w:rFonts w:hint="eastAsia"/>
        </w:rPr>
        <w:t xml:space="preserve"># </w:t>
      </w:r>
      <w:r>
        <w:rPr>
          <w:rFonts w:hint="eastAsia"/>
        </w:rPr>
        <w:t>再畫汽車引擎數與載客人數的散佈圖</w:t>
      </w:r>
    </w:p>
    <w:p w:rsidR="000D58FD" w:rsidRDefault="000D58FD" w:rsidP="000D58FD">
      <w:r>
        <w:t>qplot(x=as.factor(engsize), y=as.factor(passanger), data=car2013test)</w:t>
      </w:r>
    </w:p>
    <w:p w:rsidR="009A0AA9" w:rsidRDefault="00B5221B" w:rsidP="000D58FD">
      <w:r>
        <w:rPr>
          <w:noProof/>
        </w:rPr>
        <w:lastRenderedPageBreak/>
        <w:drawing>
          <wp:inline distT="0" distB="0" distL="0" distR="0">
            <wp:extent cx="5276850" cy="2600325"/>
            <wp:effectExtent l="0" t="0" r="0" b="9525"/>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6850" cy="2600325"/>
                    </a:xfrm>
                    <a:prstGeom prst="rect">
                      <a:avLst/>
                    </a:prstGeom>
                    <a:noFill/>
                    <a:ln>
                      <a:noFill/>
                    </a:ln>
                  </pic:spPr>
                </pic:pic>
              </a:graphicData>
            </a:graphic>
          </wp:inline>
        </w:drawing>
      </w:r>
    </w:p>
    <w:p w:rsidR="00B5221B" w:rsidRDefault="00B5221B" w:rsidP="000D58FD"/>
    <w:p w:rsidR="00B5221B" w:rsidRDefault="00D1622E" w:rsidP="000D58FD">
      <w:r>
        <w:rPr>
          <w:rFonts w:hint="eastAsia"/>
        </w:rPr>
        <w:t xml:space="preserve"># </w:t>
      </w:r>
      <w:r>
        <w:rPr>
          <w:rFonts w:hint="eastAsia"/>
        </w:rPr>
        <w:t>畫汽車引擎數與</w:t>
      </w:r>
      <w:r>
        <w:rPr>
          <w:rFonts w:ascii="Helvetica" w:hAnsi="Helvetica" w:hint="eastAsia"/>
          <w:color w:val="000000"/>
          <w:szCs w:val="24"/>
          <w:shd w:val="clear" w:color="auto" w:fill="FFFFFF"/>
        </w:rPr>
        <w:t>定價</w:t>
      </w:r>
      <w:r>
        <w:rPr>
          <w:rFonts w:hint="eastAsia"/>
        </w:rPr>
        <w:t>的散佈圖</w:t>
      </w:r>
    </w:p>
    <w:p w:rsidR="000D58FD" w:rsidRDefault="000D58FD" w:rsidP="000D58FD">
      <w:r>
        <w:t>qplot(x=as.factor(engsize), y=price, data=car2013test)</w:t>
      </w:r>
    </w:p>
    <w:p w:rsidR="009A0AA9" w:rsidRDefault="00D1622E" w:rsidP="000D58FD">
      <w:r>
        <w:rPr>
          <w:noProof/>
        </w:rPr>
        <w:drawing>
          <wp:inline distT="0" distB="0" distL="0" distR="0">
            <wp:extent cx="5276850" cy="2600325"/>
            <wp:effectExtent l="0" t="0" r="0" b="9525"/>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6850" cy="2600325"/>
                    </a:xfrm>
                    <a:prstGeom prst="rect">
                      <a:avLst/>
                    </a:prstGeom>
                    <a:noFill/>
                    <a:ln>
                      <a:noFill/>
                    </a:ln>
                  </pic:spPr>
                </pic:pic>
              </a:graphicData>
            </a:graphic>
          </wp:inline>
        </w:drawing>
      </w:r>
    </w:p>
    <w:p w:rsidR="00D1622E" w:rsidRDefault="003C03E4" w:rsidP="000D58FD">
      <w:pPr>
        <w:rPr>
          <w:rFonts w:ascii="Helvetica" w:hAnsi="Helvetica"/>
          <w:color w:val="000000"/>
          <w:szCs w:val="24"/>
          <w:shd w:val="clear" w:color="auto" w:fill="FFFFFF"/>
        </w:rPr>
      </w:pPr>
      <w:r>
        <w:rPr>
          <w:rFonts w:hint="eastAsia"/>
        </w:rPr>
        <w:t xml:space="preserve"># </w:t>
      </w:r>
      <w:r>
        <w:rPr>
          <w:rFonts w:hint="eastAsia"/>
        </w:rPr>
        <w:t>可看出汽車引擎數與</w:t>
      </w:r>
      <w:r>
        <w:rPr>
          <w:rFonts w:ascii="Helvetica" w:hAnsi="Helvetica" w:hint="eastAsia"/>
          <w:color w:val="000000"/>
          <w:szCs w:val="24"/>
          <w:shd w:val="clear" w:color="auto" w:fill="FFFFFF"/>
        </w:rPr>
        <w:t>定價有正相關</w:t>
      </w:r>
    </w:p>
    <w:p w:rsidR="00E575F9" w:rsidRDefault="00E575F9" w:rsidP="00E575F9"/>
    <w:p w:rsidR="00E575F9" w:rsidRDefault="00E575F9" w:rsidP="00E575F9">
      <w:r>
        <w:rPr>
          <w:rFonts w:hint="eastAsia"/>
        </w:rPr>
        <w:t xml:space="preserve"># </w:t>
      </w:r>
      <w:r>
        <w:rPr>
          <w:rFonts w:hint="eastAsia"/>
        </w:rPr>
        <w:t>用</w:t>
      </w:r>
      <w:r>
        <w:rPr>
          <w:rFonts w:ascii="Helvetica" w:hAnsi="Helvetica" w:hint="eastAsia"/>
          <w:color w:val="000000"/>
          <w:szCs w:val="24"/>
          <w:shd w:val="clear" w:color="auto" w:fill="FFFFFF"/>
        </w:rPr>
        <w:t>盒狀圖</w:t>
      </w:r>
      <w:r w:rsidR="00A8148B">
        <w:rPr>
          <w:rFonts w:ascii="Helvetica" w:hAnsi="Helvetica" w:hint="eastAsia"/>
          <w:color w:val="000000"/>
          <w:szCs w:val="24"/>
          <w:shd w:val="clear" w:color="auto" w:fill="FFFFFF"/>
        </w:rPr>
        <w:t>表示也很</w:t>
      </w:r>
      <w:r>
        <w:rPr>
          <w:rFonts w:ascii="Helvetica" w:hAnsi="Helvetica" w:hint="eastAsia"/>
          <w:color w:val="000000"/>
          <w:szCs w:val="24"/>
          <w:shd w:val="clear" w:color="auto" w:fill="FFFFFF"/>
        </w:rPr>
        <w:t>清楚</w:t>
      </w:r>
    </w:p>
    <w:p w:rsidR="00E575F9" w:rsidRDefault="00E575F9" w:rsidP="00E575F9">
      <w:r>
        <w:t xml:space="preserve"># </w:t>
      </w:r>
      <w:r>
        <w:rPr>
          <w:rFonts w:hint="eastAsia"/>
        </w:rPr>
        <w:t>畫按引擎數分組的</w:t>
      </w:r>
      <w:r>
        <w:t xml:space="preserve"> </w:t>
      </w:r>
      <w:r>
        <w:rPr>
          <w:rFonts w:ascii="Helvetica" w:hAnsi="Helvetica" w:hint="eastAsia"/>
          <w:color w:val="000000"/>
          <w:szCs w:val="24"/>
          <w:shd w:val="clear" w:color="auto" w:fill="FFFFFF"/>
        </w:rPr>
        <w:t>定價的盒狀圖</w:t>
      </w:r>
      <w:r>
        <w:rPr>
          <w:rFonts w:ascii="Helvetica" w:hAnsi="Helvetica"/>
          <w:color w:val="000000"/>
          <w:szCs w:val="24"/>
          <w:shd w:val="clear" w:color="auto" w:fill="FFFFFF"/>
        </w:rPr>
        <w:t xml:space="preserve">, </w:t>
      </w:r>
      <w:r>
        <w:rPr>
          <w:rFonts w:ascii="Helvetica" w:hAnsi="Helvetica" w:hint="eastAsia"/>
          <w:color w:val="000000"/>
          <w:szCs w:val="24"/>
          <w:shd w:val="clear" w:color="auto" w:fill="FFFFFF"/>
        </w:rPr>
        <w:t>顏色用紅色</w:t>
      </w:r>
    </w:p>
    <w:p w:rsidR="00E575F9" w:rsidRDefault="00E575F9" w:rsidP="00E575F9">
      <w:r>
        <w:t>boxplot(price ~ engsize, data = car2013test, col = "red")</w:t>
      </w:r>
    </w:p>
    <w:p w:rsidR="003C03E4" w:rsidRPr="00E575F9" w:rsidRDefault="00E575F9" w:rsidP="000D58FD">
      <w:r>
        <w:rPr>
          <w:rFonts w:hint="eastAsia"/>
          <w:noProof/>
        </w:rPr>
        <w:lastRenderedPageBreak/>
        <w:drawing>
          <wp:inline distT="0" distB="0" distL="0" distR="0">
            <wp:extent cx="5267325" cy="2124075"/>
            <wp:effectExtent l="0" t="0" r="9525" b="9525"/>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67325" cy="2124075"/>
                    </a:xfrm>
                    <a:prstGeom prst="rect">
                      <a:avLst/>
                    </a:prstGeom>
                    <a:noFill/>
                    <a:ln>
                      <a:noFill/>
                    </a:ln>
                  </pic:spPr>
                </pic:pic>
              </a:graphicData>
            </a:graphic>
          </wp:inline>
        </w:drawing>
      </w:r>
    </w:p>
    <w:p w:rsidR="00D1622E" w:rsidRDefault="00D1622E" w:rsidP="000D58FD"/>
    <w:p w:rsidR="00D1622E" w:rsidRPr="003C03E4" w:rsidRDefault="003C03E4" w:rsidP="000D58FD">
      <w:r>
        <w:rPr>
          <w:rFonts w:hint="eastAsia"/>
        </w:rPr>
        <w:t xml:space="preserve"># </w:t>
      </w:r>
      <w:r>
        <w:rPr>
          <w:rFonts w:hint="eastAsia"/>
        </w:rPr>
        <w:t>畫汽車</w:t>
      </w:r>
      <w:r>
        <w:rPr>
          <w:rFonts w:ascii="Helvetica" w:hAnsi="Helvetica" w:hint="eastAsia"/>
          <w:color w:val="000000"/>
          <w:szCs w:val="24"/>
          <w:shd w:val="clear" w:color="auto" w:fill="FFFFFF"/>
        </w:rPr>
        <w:t>定價與</w:t>
      </w:r>
      <w:r>
        <w:rPr>
          <w:rFonts w:hint="eastAsia"/>
        </w:rPr>
        <w:t>引擎數的散佈圖</w:t>
      </w:r>
    </w:p>
    <w:p w:rsidR="000D58FD" w:rsidRDefault="000D58FD" w:rsidP="000D58FD">
      <w:r>
        <w:t>qplot(x=price, y=as.factor(engsize), data=car2013test)</w:t>
      </w:r>
    </w:p>
    <w:p w:rsidR="009A0AA9" w:rsidRDefault="003C03E4" w:rsidP="000D58FD">
      <w:r>
        <w:rPr>
          <w:noProof/>
        </w:rPr>
        <w:drawing>
          <wp:inline distT="0" distB="0" distL="0" distR="0">
            <wp:extent cx="5267325" cy="2581275"/>
            <wp:effectExtent l="0" t="0" r="9525" b="9525"/>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67325" cy="2581275"/>
                    </a:xfrm>
                    <a:prstGeom prst="rect">
                      <a:avLst/>
                    </a:prstGeom>
                    <a:noFill/>
                    <a:ln>
                      <a:noFill/>
                    </a:ln>
                  </pic:spPr>
                </pic:pic>
              </a:graphicData>
            </a:graphic>
          </wp:inline>
        </w:drawing>
      </w:r>
    </w:p>
    <w:p w:rsidR="003C03E4" w:rsidRDefault="00A8148B" w:rsidP="000D58FD">
      <w:r>
        <w:rPr>
          <w:rFonts w:hint="eastAsia"/>
        </w:rPr>
        <w:t xml:space="preserve"># </w:t>
      </w:r>
      <w:r>
        <w:rPr>
          <w:rFonts w:hint="eastAsia"/>
        </w:rPr>
        <w:t>引擎數</w:t>
      </w:r>
      <w:r>
        <w:rPr>
          <w:rFonts w:hint="eastAsia"/>
        </w:rPr>
        <w:t>=3</w:t>
      </w:r>
      <w:r>
        <w:rPr>
          <w:rFonts w:hint="eastAsia"/>
        </w:rPr>
        <w:t>時</w:t>
      </w:r>
      <w:r>
        <w:rPr>
          <w:rFonts w:hint="eastAsia"/>
        </w:rPr>
        <w:t xml:space="preserve">, </w:t>
      </w:r>
      <w:r>
        <w:rPr>
          <w:rFonts w:hint="eastAsia"/>
        </w:rPr>
        <w:t>汽車</w:t>
      </w:r>
      <w:r>
        <w:rPr>
          <w:rFonts w:ascii="Helvetica" w:hAnsi="Helvetica" w:hint="eastAsia"/>
          <w:color w:val="000000"/>
          <w:szCs w:val="24"/>
          <w:shd w:val="clear" w:color="auto" w:fill="FFFFFF"/>
        </w:rPr>
        <w:t>定價的變異很小</w:t>
      </w:r>
      <w:r>
        <w:rPr>
          <w:rFonts w:ascii="Helvetica" w:hAnsi="Helvetica" w:hint="eastAsia"/>
          <w:color w:val="000000"/>
          <w:szCs w:val="24"/>
          <w:shd w:val="clear" w:color="auto" w:fill="FFFFFF"/>
        </w:rPr>
        <w:t xml:space="preserve">, </w:t>
      </w:r>
      <w:r>
        <w:rPr>
          <w:rFonts w:ascii="Helvetica" w:hAnsi="Helvetica" w:hint="eastAsia"/>
          <w:color w:val="000000"/>
          <w:szCs w:val="24"/>
          <w:shd w:val="clear" w:color="auto" w:fill="FFFFFF"/>
        </w:rPr>
        <w:t>隨著引擎數增加</w:t>
      </w:r>
      <w:r>
        <w:rPr>
          <w:rFonts w:ascii="Helvetica" w:hAnsi="Helvetica" w:hint="eastAsia"/>
          <w:color w:val="000000"/>
          <w:szCs w:val="24"/>
          <w:shd w:val="clear" w:color="auto" w:fill="FFFFFF"/>
        </w:rPr>
        <w:t xml:space="preserve">, </w:t>
      </w:r>
      <w:r>
        <w:rPr>
          <w:rFonts w:ascii="Helvetica" w:hAnsi="Helvetica" w:hint="eastAsia"/>
          <w:color w:val="000000"/>
          <w:szCs w:val="24"/>
          <w:shd w:val="clear" w:color="auto" w:fill="FFFFFF"/>
        </w:rPr>
        <w:t>定價也增加</w:t>
      </w:r>
    </w:p>
    <w:p w:rsidR="003C03E4" w:rsidRDefault="003C03E4" w:rsidP="000D58FD"/>
    <w:p w:rsidR="007936B1" w:rsidRDefault="007936B1">
      <w:pPr>
        <w:widowControl/>
      </w:pPr>
      <w:r>
        <w:br w:type="page"/>
      </w:r>
    </w:p>
    <w:p w:rsidR="003C03E4" w:rsidRDefault="003B4FFE" w:rsidP="000D58FD">
      <w:r>
        <w:rPr>
          <w:rFonts w:hint="eastAsia"/>
        </w:rPr>
        <w:lastRenderedPageBreak/>
        <w:t xml:space="preserve"># </w:t>
      </w:r>
      <w:r>
        <w:rPr>
          <w:rFonts w:hint="eastAsia"/>
        </w:rPr>
        <w:t>下面的</w:t>
      </w:r>
      <w:r>
        <w:rPr>
          <w:rFonts w:hint="eastAsia"/>
        </w:rPr>
        <w:t>dat</w:t>
      </w:r>
      <w:r>
        <w:t>a frame</w:t>
      </w:r>
      <w:r>
        <w:rPr>
          <w:rFonts w:hint="eastAsia"/>
        </w:rPr>
        <w:t>是</w:t>
      </w:r>
      <w:r>
        <w:rPr>
          <w:rFonts w:hint="eastAsia"/>
        </w:rPr>
        <w:t>dia</w:t>
      </w:r>
      <w:r>
        <w:t>mo</w:t>
      </w:r>
      <w:r>
        <w:rPr>
          <w:rFonts w:hint="eastAsia"/>
        </w:rPr>
        <w:t>nd</w:t>
      </w:r>
    </w:p>
    <w:p w:rsidR="003B4FFE" w:rsidRDefault="003B4FFE" w:rsidP="000D58FD">
      <w:r>
        <w:t xml:space="preserve"># </w:t>
      </w:r>
      <w:hyperlink r:id="rId22" w:history="1">
        <w:r w:rsidRPr="007E28A9">
          <w:rPr>
            <w:rStyle w:val="a7"/>
          </w:rPr>
          <w:t>http://www.diamondse.info/</w:t>
        </w:r>
      </w:hyperlink>
    </w:p>
    <w:p w:rsidR="003B4FFE" w:rsidRDefault="003B4FFE" w:rsidP="000D58FD">
      <w:r>
        <w:rPr>
          <w:rFonts w:hint="eastAsia"/>
          <w:noProof/>
        </w:rPr>
        <w:drawing>
          <wp:inline distT="0" distB="0" distL="0" distR="0">
            <wp:extent cx="5076825" cy="1581150"/>
            <wp:effectExtent l="0" t="0" r="9525" b="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76825" cy="1581150"/>
                    </a:xfrm>
                    <a:prstGeom prst="rect">
                      <a:avLst/>
                    </a:prstGeom>
                    <a:noFill/>
                    <a:ln>
                      <a:noFill/>
                    </a:ln>
                  </pic:spPr>
                </pic:pic>
              </a:graphicData>
            </a:graphic>
          </wp:inline>
        </w:drawing>
      </w:r>
    </w:p>
    <w:p w:rsidR="003B4FFE" w:rsidRDefault="003B4FFE" w:rsidP="000D58FD">
      <w:r>
        <w:rPr>
          <w:rFonts w:hint="eastAsia"/>
        </w:rPr>
        <w:t xml:space="preserve"># </w:t>
      </w:r>
      <w:r>
        <w:rPr>
          <w:rFonts w:hint="eastAsia"/>
        </w:rPr>
        <w:t>共</w:t>
      </w:r>
      <w:r>
        <w:rPr>
          <w:rFonts w:hint="eastAsia"/>
        </w:rPr>
        <w:t>53940</w:t>
      </w:r>
      <w:r>
        <w:rPr>
          <w:rFonts w:hint="eastAsia"/>
        </w:rPr>
        <w:t>筆鑽石資料</w:t>
      </w:r>
      <w:r>
        <w:rPr>
          <w:rFonts w:hint="eastAsia"/>
        </w:rPr>
        <w:t xml:space="preserve">, </w:t>
      </w:r>
      <w:r>
        <w:rPr>
          <w:rFonts w:hint="eastAsia"/>
        </w:rPr>
        <w:t>有</w:t>
      </w:r>
      <w:r>
        <w:rPr>
          <w:rFonts w:hint="eastAsia"/>
        </w:rPr>
        <w:t>10</w:t>
      </w:r>
      <w:r>
        <w:rPr>
          <w:rFonts w:hint="eastAsia"/>
        </w:rPr>
        <w:t>個變數</w:t>
      </w:r>
    </w:p>
    <w:p w:rsidR="003B4FFE" w:rsidRDefault="003B4FFE" w:rsidP="000D58FD">
      <w:r>
        <w:rPr>
          <w:rFonts w:hint="eastAsia"/>
        </w:rPr>
        <w:t xml:space="preserve"># </w:t>
      </w:r>
      <w:r>
        <w:rPr>
          <w:rFonts w:hint="eastAsia"/>
        </w:rPr>
        <w:t>鑽石的價值</w:t>
      </w:r>
      <w:r w:rsidR="0055197F">
        <w:rPr>
          <w:rFonts w:hint="eastAsia"/>
        </w:rPr>
        <w:t>(</w:t>
      </w:r>
      <w:r w:rsidR="0055197F">
        <w:t>price</w:t>
      </w:r>
      <w:r w:rsidR="0055197F">
        <w:rPr>
          <w:rFonts w:hint="eastAsia"/>
        </w:rPr>
        <w:t>)</w:t>
      </w:r>
      <w:r>
        <w:rPr>
          <w:rFonts w:hint="eastAsia"/>
        </w:rPr>
        <w:t>與品質與物理測量值有關</w:t>
      </w:r>
    </w:p>
    <w:p w:rsidR="003B4FFE" w:rsidRDefault="003B4FFE" w:rsidP="000D58FD">
      <w:r>
        <w:rPr>
          <w:rFonts w:hint="eastAsia"/>
        </w:rPr>
        <w:t xml:space="preserve"># </w:t>
      </w:r>
      <w:r>
        <w:rPr>
          <w:rFonts w:hint="eastAsia"/>
        </w:rPr>
        <w:t>品質是指</w:t>
      </w:r>
      <w:r>
        <w:rPr>
          <w:rFonts w:hint="eastAsia"/>
        </w:rPr>
        <w:t>4</w:t>
      </w:r>
      <w:r>
        <w:t>c(carat, cut, color, clarity)(</w:t>
      </w:r>
      <w:r w:rsidRPr="003B4FFE">
        <w:rPr>
          <w:rFonts w:hint="eastAsia"/>
        </w:rPr>
        <w:t>克拉，切工，顏色，淨度</w:t>
      </w:r>
      <w:r>
        <w:t>)</w:t>
      </w:r>
    </w:p>
    <w:p w:rsidR="003B4FFE" w:rsidRDefault="007B38E8" w:rsidP="000D58FD">
      <w:r>
        <w:rPr>
          <w:rFonts w:hint="eastAsia"/>
        </w:rPr>
        <w:t xml:space="preserve"># </w:t>
      </w:r>
      <w:r w:rsidR="0055197F">
        <w:rPr>
          <w:rFonts w:hint="eastAsia"/>
        </w:rPr>
        <w:t>物理測量有</w:t>
      </w:r>
      <w:r w:rsidR="0055197F" w:rsidRPr="0055197F">
        <w:t>depth</w:t>
      </w:r>
      <w:r w:rsidR="0055197F">
        <w:t xml:space="preserve">, table, x, y, </w:t>
      </w:r>
      <w:r w:rsidR="0055197F" w:rsidRPr="0055197F">
        <w:t>z</w:t>
      </w:r>
    </w:p>
    <w:p w:rsidR="00093E5C" w:rsidRDefault="00093E5C" w:rsidP="000D58FD"/>
    <w:p w:rsidR="0055197F" w:rsidRDefault="00093E5C" w:rsidP="000D58FD">
      <w:r>
        <w:rPr>
          <w:noProof/>
        </w:rPr>
        <w:drawing>
          <wp:inline distT="0" distB="0" distL="0" distR="0">
            <wp:extent cx="5276850" cy="3600450"/>
            <wp:effectExtent l="0" t="0" r="0" b="0"/>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6850" cy="3600450"/>
                    </a:xfrm>
                    <a:prstGeom prst="rect">
                      <a:avLst/>
                    </a:prstGeom>
                    <a:noFill/>
                    <a:ln>
                      <a:noFill/>
                    </a:ln>
                  </pic:spPr>
                </pic:pic>
              </a:graphicData>
            </a:graphic>
          </wp:inline>
        </w:drawing>
      </w:r>
    </w:p>
    <w:p w:rsidR="00093E5C" w:rsidRDefault="00093E5C" w:rsidP="000D58FD"/>
    <w:p w:rsidR="00F45669" w:rsidRDefault="00F45669" w:rsidP="000D58FD">
      <w:r>
        <w:rPr>
          <w:rFonts w:hint="eastAsia"/>
        </w:rPr>
        <w:t xml:space="preserve"># </w:t>
      </w:r>
      <w:r>
        <w:rPr>
          <w:rFonts w:hint="eastAsia"/>
        </w:rPr>
        <w:t>切工有</w:t>
      </w:r>
      <w:r>
        <w:rPr>
          <w:rFonts w:hint="eastAsia"/>
        </w:rPr>
        <w:t>5</w:t>
      </w:r>
      <w:r>
        <w:rPr>
          <w:rFonts w:hint="eastAsia"/>
        </w:rPr>
        <w:t>種等級</w:t>
      </w:r>
      <w:r>
        <w:rPr>
          <w:rFonts w:hint="eastAsia"/>
        </w:rPr>
        <w:t xml:space="preserve">, </w:t>
      </w:r>
      <w:r>
        <w:rPr>
          <w:rFonts w:hint="eastAsia"/>
        </w:rPr>
        <w:t>以下是次數分配</w:t>
      </w:r>
    </w:p>
    <w:p w:rsidR="0055197F" w:rsidRPr="0055197F" w:rsidRDefault="00F45669" w:rsidP="000D58FD">
      <w:r>
        <w:rPr>
          <w:rFonts w:hint="eastAsia"/>
          <w:noProof/>
        </w:rPr>
        <w:drawing>
          <wp:inline distT="0" distB="0" distL="0" distR="0">
            <wp:extent cx="4038600" cy="581025"/>
            <wp:effectExtent l="0" t="0" r="0" b="9525"/>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38600" cy="581025"/>
                    </a:xfrm>
                    <a:prstGeom prst="rect">
                      <a:avLst/>
                    </a:prstGeom>
                    <a:noFill/>
                    <a:ln>
                      <a:noFill/>
                    </a:ln>
                  </pic:spPr>
                </pic:pic>
              </a:graphicData>
            </a:graphic>
          </wp:inline>
        </w:drawing>
      </w:r>
    </w:p>
    <w:p w:rsidR="00F45669" w:rsidRDefault="00F45669" w:rsidP="000D58FD"/>
    <w:p w:rsidR="00093E5C" w:rsidRDefault="00093E5C">
      <w:pPr>
        <w:widowControl/>
      </w:pPr>
      <w:r>
        <w:br w:type="page"/>
      </w:r>
    </w:p>
    <w:p w:rsidR="00F45669" w:rsidRDefault="00F45669" w:rsidP="000D58FD">
      <w:r>
        <w:rPr>
          <w:rFonts w:hint="eastAsia"/>
        </w:rPr>
        <w:lastRenderedPageBreak/>
        <w:t xml:space="preserve"># </w:t>
      </w:r>
      <w:r>
        <w:rPr>
          <w:rFonts w:hint="eastAsia"/>
        </w:rPr>
        <w:t>畫切工的長條圖</w:t>
      </w:r>
    </w:p>
    <w:p w:rsidR="000D58FD" w:rsidRDefault="000D58FD" w:rsidP="000D58FD">
      <w:r>
        <w:t>qplot(cut, data = diamonds, geom = "bar")</w:t>
      </w:r>
    </w:p>
    <w:p w:rsidR="009A0AA9" w:rsidRPr="000F2709" w:rsidRDefault="000F2709" w:rsidP="000D58FD">
      <w:r>
        <w:rPr>
          <w:noProof/>
        </w:rPr>
        <w:drawing>
          <wp:inline distT="0" distB="0" distL="0" distR="0">
            <wp:extent cx="5267325" cy="2619375"/>
            <wp:effectExtent l="0" t="0" r="9525" b="9525"/>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67325" cy="2619375"/>
                    </a:xfrm>
                    <a:prstGeom prst="rect">
                      <a:avLst/>
                    </a:prstGeom>
                    <a:noFill/>
                    <a:ln>
                      <a:noFill/>
                    </a:ln>
                  </pic:spPr>
                </pic:pic>
              </a:graphicData>
            </a:graphic>
          </wp:inline>
        </w:drawing>
      </w:r>
    </w:p>
    <w:p w:rsidR="00F45669" w:rsidRDefault="00F45669" w:rsidP="000D58FD">
      <w:r>
        <w:rPr>
          <w:rFonts w:hint="eastAsia"/>
        </w:rPr>
        <w:t xml:space="preserve"># </w:t>
      </w:r>
      <w:r w:rsidR="00892A30">
        <w:rPr>
          <w:rFonts w:hint="eastAsia"/>
        </w:rPr>
        <w:t xml:space="preserve"> </w:t>
      </w:r>
      <w:r w:rsidR="00892A30">
        <w:rPr>
          <w:rFonts w:hint="eastAsia"/>
        </w:rPr>
        <w:t>在</w:t>
      </w:r>
      <w:r w:rsidR="00892A30">
        <w:rPr>
          <w:rFonts w:hint="eastAsia"/>
        </w:rPr>
        <w:t>53940</w:t>
      </w:r>
      <w:r w:rsidR="00892A30">
        <w:rPr>
          <w:rFonts w:hint="eastAsia"/>
        </w:rPr>
        <w:t>個鑽石中</w:t>
      </w:r>
      <w:r w:rsidR="00892A30">
        <w:rPr>
          <w:rFonts w:hint="eastAsia"/>
        </w:rPr>
        <w:t xml:space="preserve">, </w:t>
      </w:r>
      <w:r w:rsidR="00892A30">
        <w:rPr>
          <w:rFonts w:hint="eastAsia"/>
        </w:rPr>
        <w:t>切工為理想的最多</w:t>
      </w:r>
      <w:r w:rsidR="007936B1">
        <w:rPr>
          <w:rFonts w:hint="eastAsia"/>
        </w:rPr>
        <w:t>(</w:t>
      </w:r>
      <w:r w:rsidR="00892A30">
        <w:rPr>
          <w:rFonts w:hint="eastAsia"/>
        </w:rPr>
        <w:t>有</w:t>
      </w:r>
      <w:r w:rsidR="00892A30">
        <w:rPr>
          <w:rFonts w:hint="eastAsia"/>
        </w:rPr>
        <w:t>21551</w:t>
      </w:r>
      <w:r w:rsidR="00892A30">
        <w:rPr>
          <w:rFonts w:hint="eastAsia"/>
        </w:rPr>
        <w:t>個</w:t>
      </w:r>
      <w:r w:rsidR="007936B1">
        <w:rPr>
          <w:rFonts w:hint="eastAsia"/>
        </w:rPr>
        <w:t>)</w:t>
      </w:r>
    </w:p>
    <w:p w:rsidR="00F45669" w:rsidRDefault="00F45669" w:rsidP="000D58FD"/>
    <w:p w:rsidR="000A43B8" w:rsidRDefault="000A43B8" w:rsidP="000D58FD"/>
    <w:p w:rsidR="002D1E0B" w:rsidRPr="002D1E0B" w:rsidRDefault="002D1E0B" w:rsidP="002D1E0B">
      <w:pPr>
        <w:jc w:val="both"/>
        <w:rPr>
          <w:rFonts w:asciiTheme="majorEastAsia" w:eastAsiaTheme="majorEastAsia" w:hAnsiTheme="majorEastAsia"/>
          <w:b/>
        </w:rPr>
      </w:pPr>
      <w:r w:rsidRPr="002D1E0B">
        <w:rPr>
          <w:rFonts w:asciiTheme="majorEastAsia" w:eastAsiaTheme="majorEastAsia" w:hAnsiTheme="majorEastAsia" w:hint="eastAsia"/>
          <w:b/>
        </w:rPr>
        <w:t>直方圖(</w:t>
      </w:r>
      <w:r w:rsidRPr="002D1E0B">
        <w:rPr>
          <w:rFonts w:asciiTheme="majorEastAsia" w:eastAsiaTheme="majorEastAsia" w:hAnsiTheme="majorEastAsia"/>
          <w:b/>
        </w:rPr>
        <w:t>Histogram</w:t>
      </w:r>
      <w:r w:rsidRPr="002D1E0B">
        <w:rPr>
          <w:rFonts w:asciiTheme="majorEastAsia" w:eastAsiaTheme="majorEastAsia" w:hAnsiTheme="majorEastAsia" w:hint="eastAsia"/>
          <w:b/>
        </w:rPr>
        <w:t>)</w:t>
      </w:r>
    </w:p>
    <w:p w:rsidR="002D1E0B" w:rsidRPr="002D1E0B" w:rsidRDefault="002D1E0B" w:rsidP="002D1E0B">
      <w:pPr>
        <w:jc w:val="both"/>
        <w:rPr>
          <w:rFonts w:asciiTheme="majorEastAsia" w:eastAsiaTheme="majorEastAsia" w:hAnsiTheme="majorEastAsia"/>
        </w:rPr>
      </w:pPr>
      <w:r w:rsidRPr="002D1E0B">
        <w:rPr>
          <w:rFonts w:asciiTheme="majorEastAsia" w:eastAsiaTheme="majorEastAsia" w:hAnsiTheme="majorEastAsia" w:hint="eastAsia"/>
          <w:b/>
        </w:rPr>
        <w:t xml:space="preserve">    </w:t>
      </w:r>
      <w:r w:rsidRPr="002D1E0B">
        <w:rPr>
          <w:rFonts w:asciiTheme="majorEastAsia" w:eastAsiaTheme="majorEastAsia" w:hAnsiTheme="majorEastAsia" w:hint="eastAsia"/>
        </w:rPr>
        <w:t>Histogram是最簡單也最常用的</w:t>
      </w:r>
      <w:r w:rsidRPr="002D1E0B">
        <w:rPr>
          <w:rFonts w:asciiTheme="majorEastAsia" w:eastAsiaTheme="majorEastAsia" w:hAnsiTheme="majorEastAsia"/>
        </w:rPr>
        <w:t>密度函數</w:t>
      </w:r>
      <w:r w:rsidRPr="002D1E0B">
        <w:rPr>
          <w:rFonts w:asciiTheme="majorEastAsia" w:eastAsiaTheme="majorEastAsia" w:hAnsiTheme="majorEastAsia"/>
          <w:position w:val="-10"/>
        </w:rPr>
        <w:object w:dxaOrig="24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75pt;height:16.05pt" o:ole="">
            <v:imagedata r:id="rId27" o:title=""/>
          </v:shape>
          <o:OLEObject Type="Embed" ProgID="Equation.DSMT4" ShapeID="_x0000_i1025" DrawAspect="Content" ObjectID="_1507190985" r:id="rId28"/>
        </w:object>
      </w:r>
      <w:r w:rsidRPr="002D1E0B">
        <w:rPr>
          <w:rFonts w:asciiTheme="majorEastAsia" w:eastAsiaTheme="majorEastAsia" w:hAnsiTheme="majorEastAsia" w:hint="eastAsia"/>
        </w:rPr>
        <w:t>的估計方法</w:t>
      </w:r>
      <w:r w:rsidRPr="002D1E0B">
        <w:rPr>
          <w:rFonts w:asciiTheme="majorEastAsia" w:eastAsiaTheme="majorEastAsia" w:hAnsiTheme="majorEastAsia"/>
        </w:rPr>
        <w:t>，</w:t>
      </w:r>
      <w:r w:rsidRPr="002D1E0B">
        <w:rPr>
          <w:rFonts w:asciiTheme="majorEastAsia" w:eastAsiaTheme="majorEastAsia" w:hAnsiTheme="majorEastAsia" w:hint="eastAsia"/>
        </w:rPr>
        <w:t>Histogram的估計方法是先將資料分組</w:t>
      </w:r>
      <w:r w:rsidRPr="002D1E0B">
        <w:rPr>
          <w:rFonts w:asciiTheme="majorEastAsia" w:eastAsiaTheme="majorEastAsia" w:hAnsiTheme="majorEastAsia"/>
        </w:rPr>
        <w:t>，</w:t>
      </w:r>
      <w:r w:rsidRPr="002D1E0B">
        <w:rPr>
          <w:rFonts w:asciiTheme="majorEastAsia" w:eastAsiaTheme="majorEastAsia" w:hAnsiTheme="majorEastAsia" w:hint="eastAsia"/>
        </w:rPr>
        <w:t>每組等寬</w:t>
      </w:r>
      <w:r w:rsidRPr="002D1E0B">
        <w:rPr>
          <w:rFonts w:asciiTheme="majorEastAsia" w:eastAsiaTheme="majorEastAsia" w:hAnsiTheme="majorEastAsia"/>
        </w:rPr>
        <w:t>，</w:t>
      </w:r>
      <w:r w:rsidRPr="002D1E0B">
        <w:rPr>
          <w:rFonts w:asciiTheme="majorEastAsia" w:eastAsiaTheme="majorEastAsia" w:hAnsiTheme="majorEastAsia" w:hint="eastAsia"/>
          <w:highlight w:val="yellow"/>
        </w:rPr>
        <w:t>寬度(bin width)為</w:t>
      </w:r>
      <w:r w:rsidRPr="002D1E0B">
        <w:rPr>
          <w:rFonts w:asciiTheme="majorEastAsia" w:eastAsiaTheme="majorEastAsia" w:hAnsiTheme="majorEastAsia"/>
          <w:position w:val="-6"/>
          <w:highlight w:val="yellow"/>
        </w:rPr>
        <w:object w:dxaOrig="200" w:dyaOrig="279">
          <v:shape id="_x0000_i1026" type="#_x0000_t75" style="width:9.6pt;height:14.25pt" o:ole="">
            <v:imagedata r:id="rId29" o:title=""/>
          </v:shape>
          <o:OLEObject Type="Embed" ProgID="Equation.DSMT4" ShapeID="_x0000_i1026" DrawAspect="Content" ObjectID="_1507190986" r:id="rId30"/>
        </w:object>
      </w:r>
      <w:r w:rsidRPr="002D1E0B">
        <w:rPr>
          <w:rFonts w:asciiTheme="majorEastAsia" w:eastAsiaTheme="majorEastAsia" w:hAnsiTheme="majorEastAsia"/>
        </w:rPr>
        <w:t>，</w:t>
      </w:r>
      <w:r w:rsidRPr="002D1E0B">
        <w:rPr>
          <w:rFonts w:asciiTheme="majorEastAsia" w:eastAsiaTheme="majorEastAsia" w:hAnsiTheme="majorEastAsia" w:hint="eastAsia"/>
        </w:rPr>
        <w:t>而第一組的起始值(origin)是</w:t>
      </w:r>
      <w:r w:rsidRPr="002D1E0B">
        <w:rPr>
          <w:rFonts w:asciiTheme="majorEastAsia" w:eastAsiaTheme="majorEastAsia" w:hAnsiTheme="majorEastAsia"/>
          <w:position w:val="-12"/>
        </w:rPr>
        <w:object w:dxaOrig="260" w:dyaOrig="360">
          <v:shape id="_x0000_i1027" type="#_x0000_t75" style="width:12.5pt;height:18.2pt" o:ole="">
            <v:imagedata r:id="rId31" o:title=""/>
          </v:shape>
          <o:OLEObject Type="Embed" ProgID="Equation.DSMT4" ShapeID="_x0000_i1027" DrawAspect="Content" ObjectID="_1507190987" r:id="rId32"/>
        </w:object>
      </w:r>
      <w:r w:rsidRPr="002D1E0B">
        <w:rPr>
          <w:rFonts w:asciiTheme="majorEastAsia" w:eastAsiaTheme="majorEastAsia" w:hAnsiTheme="majorEastAsia"/>
        </w:rPr>
        <w:t>，</w:t>
      </w:r>
      <w:r w:rsidRPr="002D1E0B">
        <w:rPr>
          <w:rFonts w:asciiTheme="majorEastAsia" w:eastAsiaTheme="majorEastAsia" w:hAnsiTheme="majorEastAsia" w:hint="eastAsia"/>
        </w:rPr>
        <w:t>分組後的區間為</w:t>
      </w:r>
      <w:r w:rsidRPr="002D1E0B">
        <w:rPr>
          <w:rFonts w:asciiTheme="majorEastAsia" w:eastAsiaTheme="majorEastAsia" w:hAnsiTheme="majorEastAsia"/>
          <w:position w:val="-12"/>
        </w:rPr>
        <w:object w:dxaOrig="1120" w:dyaOrig="360">
          <v:shape id="_x0000_i1028" type="#_x0000_t75" style="width:55.95pt;height:18.2pt" o:ole="">
            <v:imagedata r:id="rId33" o:title=""/>
          </v:shape>
          <o:OLEObject Type="Embed" ProgID="Equation.DSMT4" ShapeID="_x0000_i1028" DrawAspect="Content" ObjectID="_1507190988" r:id="rId34"/>
        </w:object>
      </w:r>
      <w:r w:rsidRPr="002D1E0B">
        <w:rPr>
          <w:rFonts w:asciiTheme="majorEastAsia" w:eastAsiaTheme="majorEastAsia" w:hAnsiTheme="majorEastAsia" w:hint="eastAsia"/>
        </w:rPr>
        <w:t>、</w:t>
      </w:r>
      <w:r w:rsidRPr="002D1E0B">
        <w:rPr>
          <w:rFonts w:asciiTheme="majorEastAsia" w:eastAsiaTheme="majorEastAsia" w:hAnsiTheme="majorEastAsia"/>
          <w:position w:val="-12"/>
        </w:rPr>
        <w:object w:dxaOrig="1579" w:dyaOrig="360">
          <v:shape id="_x0000_i1029" type="#_x0000_t75" style="width:78.75pt;height:18.2pt" o:ole="">
            <v:imagedata r:id="rId35" o:title=""/>
          </v:shape>
          <o:OLEObject Type="Embed" ProgID="Equation.DSMT4" ShapeID="_x0000_i1029" DrawAspect="Content" ObjectID="_1507190989" r:id="rId36"/>
        </w:object>
      </w:r>
      <w:r w:rsidRPr="002D1E0B">
        <w:rPr>
          <w:rFonts w:asciiTheme="majorEastAsia" w:eastAsiaTheme="majorEastAsia" w:hAnsiTheme="majorEastAsia" w:hint="eastAsia"/>
        </w:rPr>
        <w:t>、</w:t>
      </w:r>
      <w:r w:rsidRPr="002D1E0B">
        <w:rPr>
          <w:rFonts w:asciiTheme="majorEastAsia" w:eastAsiaTheme="majorEastAsia" w:hAnsiTheme="majorEastAsia"/>
          <w:position w:val="-12"/>
        </w:rPr>
        <w:object w:dxaOrig="1700" w:dyaOrig="360">
          <v:shape id="_x0000_i1030" type="#_x0000_t75" style="width:84.5pt;height:18.2pt" o:ole="">
            <v:imagedata r:id="rId37" o:title=""/>
          </v:shape>
          <o:OLEObject Type="Embed" ProgID="Equation.DSMT4" ShapeID="_x0000_i1030" DrawAspect="Content" ObjectID="_1507190990" r:id="rId38"/>
        </w:object>
      </w:r>
      <w:r w:rsidRPr="002D1E0B">
        <w:rPr>
          <w:rFonts w:asciiTheme="majorEastAsia" w:eastAsiaTheme="majorEastAsia" w:hAnsiTheme="majorEastAsia"/>
          <w:position w:val="-4"/>
        </w:rPr>
        <w:object w:dxaOrig="279" w:dyaOrig="160">
          <v:shape id="_x0000_i1031" type="#_x0000_t75" style="width:14.25pt;height:8.55pt" o:ole="">
            <v:imagedata r:id="rId39" o:title=""/>
          </v:shape>
          <o:OLEObject Type="Embed" ProgID="Equation.DSMT4" ShapeID="_x0000_i1031" DrawAspect="Content" ObjectID="_1507190991" r:id="rId40"/>
        </w:object>
      </w:r>
      <w:r w:rsidRPr="002D1E0B">
        <w:rPr>
          <w:rFonts w:asciiTheme="majorEastAsia" w:eastAsiaTheme="majorEastAsia" w:hAnsiTheme="majorEastAsia"/>
        </w:rPr>
        <w:t>，</w:t>
      </w:r>
      <w:r w:rsidRPr="002D1E0B">
        <w:rPr>
          <w:rFonts w:asciiTheme="majorEastAsia" w:eastAsiaTheme="majorEastAsia" w:hAnsiTheme="majorEastAsia" w:hint="eastAsia"/>
        </w:rPr>
        <w:t>然後再計算落在每組資料的個數。因此</w:t>
      </w:r>
      <w:r w:rsidRPr="002D1E0B">
        <w:rPr>
          <w:rFonts w:asciiTheme="majorEastAsia" w:eastAsiaTheme="majorEastAsia" w:hAnsiTheme="majorEastAsia"/>
          <w:position w:val="-10"/>
        </w:rPr>
        <w:object w:dxaOrig="240" w:dyaOrig="320">
          <v:shape id="_x0000_i1032" type="#_x0000_t75" style="width:11.75pt;height:16.05pt" o:ole="">
            <v:imagedata r:id="rId27" o:title=""/>
          </v:shape>
          <o:OLEObject Type="Embed" ProgID="Equation.DSMT4" ShapeID="_x0000_i1032" DrawAspect="Content" ObjectID="_1507190992" r:id="rId41"/>
        </w:object>
      </w:r>
      <w:r w:rsidRPr="002D1E0B">
        <w:rPr>
          <w:rFonts w:asciiTheme="majorEastAsia" w:eastAsiaTheme="majorEastAsia" w:hAnsiTheme="majorEastAsia" w:hint="eastAsia"/>
        </w:rPr>
        <w:t>的</w:t>
      </w:r>
      <w:r w:rsidRPr="002D1E0B">
        <w:rPr>
          <w:rFonts w:asciiTheme="majorEastAsia" w:eastAsiaTheme="majorEastAsia" w:hAnsiTheme="majorEastAsia"/>
        </w:rPr>
        <w:t>histogram</w:t>
      </w:r>
      <w:r w:rsidRPr="002D1E0B">
        <w:rPr>
          <w:rFonts w:asciiTheme="majorEastAsia" w:eastAsiaTheme="majorEastAsia" w:hAnsiTheme="majorEastAsia" w:hint="eastAsia"/>
        </w:rPr>
        <w:t>定義如下：</w:t>
      </w:r>
    </w:p>
    <w:p w:rsidR="002D1E0B" w:rsidRPr="002D1E0B" w:rsidRDefault="002D1E0B" w:rsidP="002D1E0B">
      <w:pPr>
        <w:jc w:val="center"/>
        <w:rPr>
          <w:rFonts w:asciiTheme="majorEastAsia" w:eastAsiaTheme="majorEastAsia" w:hAnsiTheme="majorEastAsia"/>
        </w:rPr>
      </w:pPr>
      <w:r w:rsidRPr="002D1E0B">
        <w:rPr>
          <w:rFonts w:asciiTheme="majorEastAsia" w:eastAsiaTheme="majorEastAsia" w:hAnsiTheme="majorEastAsia"/>
          <w:position w:val="-24"/>
        </w:rPr>
        <w:object w:dxaOrig="4280" w:dyaOrig="620">
          <v:shape id="_x0000_i1033" type="#_x0000_t75" style="width:213.85pt;height:30.65pt" o:ole="">
            <v:imagedata r:id="rId42" o:title=""/>
          </v:shape>
          <o:OLEObject Type="Embed" ProgID="Equation.DSMT4" ShapeID="_x0000_i1033" DrawAspect="Content" ObjectID="_1507190993" r:id="rId43"/>
        </w:object>
      </w:r>
    </w:p>
    <w:p w:rsidR="002D1E0B" w:rsidRPr="002D1E0B" w:rsidRDefault="002D1E0B" w:rsidP="002D1E0B">
      <w:pPr>
        <w:jc w:val="both"/>
        <w:rPr>
          <w:rFonts w:asciiTheme="majorEastAsia" w:eastAsiaTheme="majorEastAsia" w:hAnsiTheme="majorEastAsia"/>
        </w:rPr>
      </w:pPr>
      <w:r w:rsidRPr="002D1E0B">
        <w:rPr>
          <w:rFonts w:asciiTheme="majorEastAsia" w:eastAsiaTheme="majorEastAsia" w:hAnsiTheme="majorEastAsia" w:hint="eastAsia"/>
        </w:rPr>
        <w:t>在建立histogram時</w:t>
      </w:r>
      <w:r w:rsidRPr="002D1E0B">
        <w:rPr>
          <w:rFonts w:asciiTheme="majorEastAsia" w:eastAsiaTheme="majorEastAsia" w:hAnsiTheme="majorEastAsia"/>
        </w:rPr>
        <w:t>，</w:t>
      </w:r>
      <w:r w:rsidRPr="002D1E0B">
        <w:rPr>
          <w:rFonts w:asciiTheme="majorEastAsia" w:eastAsiaTheme="majorEastAsia" w:hAnsiTheme="majorEastAsia" w:hint="eastAsia"/>
        </w:rPr>
        <w:t>必須先選擇起始點</w:t>
      </w:r>
      <w:r w:rsidRPr="002D1E0B">
        <w:rPr>
          <w:rFonts w:asciiTheme="majorEastAsia" w:eastAsiaTheme="majorEastAsia" w:hAnsiTheme="majorEastAsia"/>
          <w:position w:val="-12"/>
        </w:rPr>
        <w:object w:dxaOrig="260" w:dyaOrig="360">
          <v:shape id="_x0000_i1034" type="#_x0000_t75" style="width:12.5pt;height:18.2pt" o:ole="">
            <v:imagedata r:id="rId31" o:title=""/>
          </v:shape>
          <o:OLEObject Type="Embed" ProgID="Equation.DSMT4" ShapeID="_x0000_i1034" DrawAspect="Content" ObjectID="_1507190994" r:id="rId44"/>
        </w:object>
      </w:r>
      <w:r w:rsidRPr="002D1E0B">
        <w:rPr>
          <w:rFonts w:asciiTheme="majorEastAsia" w:eastAsiaTheme="majorEastAsia" w:hAnsiTheme="majorEastAsia" w:hint="eastAsia"/>
        </w:rPr>
        <w:t>及組寬</w:t>
      </w:r>
      <w:r w:rsidRPr="002D1E0B">
        <w:rPr>
          <w:rFonts w:asciiTheme="majorEastAsia" w:eastAsiaTheme="majorEastAsia" w:hAnsiTheme="majorEastAsia"/>
          <w:position w:val="-6"/>
        </w:rPr>
        <w:object w:dxaOrig="200" w:dyaOrig="279">
          <v:shape id="_x0000_i1035" type="#_x0000_t75" style="width:9.6pt;height:14.25pt" o:ole="">
            <v:imagedata r:id="rId29" o:title=""/>
          </v:shape>
          <o:OLEObject Type="Embed" ProgID="Equation.DSMT4" ShapeID="_x0000_i1035" DrawAspect="Content" ObjectID="_1507190995" r:id="rId45"/>
        </w:object>
      </w:r>
      <w:r w:rsidRPr="002D1E0B">
        <w:rPr>
          <w:rFonts w:asciiTheme="majorEastAsia" w:eastAsiaTheme="majorEastAsia" w:hAnsiTheme="majorEastAsia"/>
        </w:rPr>
        <w:t>，</w:t>
      </w:r>
      <w:r w:rsidRPr="002D1E0B">
        <w:rPr>
          <w:rFonts w:asciiTheme="majorEastAsia" w:eastAsiaTheme="majorEastAsia" w:hAnsiTheme="majorEastAsia" w:hint="eastAsia"/>
          <w:highlight w:val="yellow"/>
        </w:rPr>
        <w:t>組寬愈大時組數愈少</w:t>
      </w:r>
      <w:r w:rsidRPr="002D1E0B">
        <w:rPr>
          <w:rFonts w:asciiTheme="majorEastAsia" w:eastAsiaTheme="majorEastAsia" w:hAnsiTheme="majorEastAsia"/>
        </w:rPr>
        <w:t>，</w:t>
      </w:r>
      <w:r w:rsidRPr="002D1E0B">
        <w:rPr>
          <w:rFonts w:asciiTheme="majorEastAsia" w:eastAsiaTheme="majorEastAsia" w:hAnsiTheme="majorEastAsia" w:hint="eastAsia"/>
        </w:rPr>
        <w:t>組寬愈小時組數愈多</w:t>
      </w:r>
      <w:r w:rsidRPr="002D1E0B">
        <w:rPr>
          <w:rFonts w:asciiTheme="majorEastAsia" w:eastAsiaTheme="majorEastAsia" w:hAnsiTheme="majorEastAsia"/>
        </w:rPr>
        <w:t>，</w:t>
      </w:r>
      <w:r w:rsidRPr="002D1E0B">
        <w:rPr>
          <w:rFonts w:asciiTheme="majorEastAsia" w:eastAsiaTheme="majorEastAsia" w:hAnsiTheme="majorEastAsia" w:hint="eastAsia"/>
        </w:rPr>
        <w:t>組數太多或太少都不好</w:t>
      </w:r>
      <w:r w:rsidRPr="002D1E0B">
        <w:rPr>
          <w:rFonts w:asciiTheme="majorEastAsia" w:eastAsiaTheme="majorEastAsia" w:hAnsiTheme="majorEastAsia"/>
        </w:rPr>
        <w:t>，</w:t>
      </w:r>
      <w:r w:rsidRPr="002D1E0B">
        <w:rPr>
          <w:rFonts w:asciiTheme="majorEastAsia" w:eastAsiaTheme="majorEastAsia" w:hAnsiTheme="majorEastAsia" w:hint="eastAsia"/>
        </w:rPr>
        <w:t>資料多組數可以多些</w:t>
      </w:r>
      <w:r w:rsidRPr="002D1E0B">
        <w:rPr>
          <w:rFonts w:asciiTheme="majorEastAsia" w:eastAsiaTheme="majorEastAsia" w:hAnsiTheme="majorEastAsia"/>
        </w:rPr>
        <w:t>，</w:t>
      </w:r>
      <w:r w:rsidRPr="002D1E0B">
        <w:rPr>
          <w:rFonts w:asciiTheme="majorEastAsia" w:eastAsiaTheme="majorEastAsia" w:hAnsiTheme="majorEastAsia" w:hint="eastAsia"/>
        </w:rPr>
        <w:t>一般組數介於5~20之間較恰當。</w:t>
      </w:r>
    </w:p>
    <w:p w:rsidR="002D1E0B" w:rsidRPr="002D1E0B" w:rsidRDefault="002D1E0B" w:rsidP="000D58FD"/>
    <w:p w:rsidR="000A43B8" w:rsidRDefault="000A43B8">
      <w:pPr>
        <w:widowControl/>
      </w:pPr>
      <w:r>
        <w:br w:type="page"/>
      </w:r>
    </w:p>
    <w:p w:rsidR="00A92E2F" w:rsidRDefault="002C18C3" w:rsidP="000D58FD">
      <w:r>
        <w:rPr>
          <w:rFonts w:hint="eastAsia"/>
        </w:rPr>
        <w:lastRenderedPageBreak/>
        <w:t xml:space="preserve"># </w:t>
      </w:r>
      <w:r>
        <w:rPr>
          <w:rFonts w:hint="eastAsia"/>
        </w:rPr>
        <w:t>畫</w:t>
      </w:r>
      <w:r w:rsidR="003F43A0">
        <w:rPr>
          <w:rFonts w:hint="eastAsia"/>
        </w:rPr>
        <w:t>價值</w:t>
      </w:r>
      <w:r>
        <w:rPr>
          <w:rFonts w:hint="eastAsia"/>
        </w:rPr>
        <w:t>的直方圖</w:t>
      </w:r>
      <w:r>
        <w:rPr>
          <w:rFonts w:hint="eastAsia"/>
        </w:rPr>
        <w:t xml:space="preserve">, </w:t>
      </w:r>
      <w:r w:rsidR="002D1E0B">
        <w:rPr>
          <w:rFonts w:ascii="Helvetica" w:hAnsi="Helvetica" w:cs="Helvetica" w:hint="eastAsia"/>
          <w:color w:val="000000"/>
          <w:szCs w:val="24"/>
          <w:shd w:val="clear" w:color="auto" w:fill="FFFFFF"/>
        </w:rPr>
        <w:t>組</w:t>
      </w:r>
      <w:r w:rsidRPr="002C18C3">
        <w:rPr>
          <w:rFonts w:ascii="Helvetica" w:hAnsi="Helvetica" w:cs="Helvetica"/>
          <w:color w:val="000000"/>
          <w:szCs w:val="24"/>
          <w:shd w:val="clear" w:color="auto" w:fill="FFFFFF"/>
        </w:rPr>
        <w:t>寬</w:t>
      </w:r>
      <w:r>
        <w:t>binwidth = 10</w:t>
      </w:r>
    </w:p>
    <w:p w:rsidR="000D58FD" w:rsidRDefault="000D58FD" w:rsidP="000D58FD">
      <w:r>
        <w:t>qplot(price, data = diamonds, geom = "histogram", binwidth = 10)</w:t>
      </w:r>
    </w:p>
    <w:p w:rsidR="009A0AA9" w:rsidRDefault="00A92E2F" w:rsidP="000D58FD">
      <w:r>
        <w:rPr>
          <w:noProof/>
        </w:rPr>
        <w:drawing>
          <wp:inline distT="0" distB="0" distL="0" distR="0">
            <wp:extent cx="5267325" cy="2628900"/>
            <wp:effectExtent l="0" t="0" r="9525" b="0"/>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67325" cy="2628900"/>
                    </a:xfrm>
                    <a:prstGeom prst="rect">
                      <a:avLst/>
                    </a:prstGeom>
                    <a:noFill/>
                    <a:ln>
                      <a:noFill/>
                    </a:ln>
                  </pic:spPr>
                </pic:pic>
              </a:graphicData>
            </a:graphic>
          </wp:inline>
        </w:drawing>
      </w:r>
    </w:p>
    <w:p w:rsidR="00A92E2F" w:rsidRDefault="000A43B8" w:rsidP="000D58FD">
      <w:r>
        <w:rPr>
          <w:rFonts w:hint="eastAsia"/>
        </w:rPr>
        <w:t xml:space="preserve"># </w:t>
      </w:r>
      <w:r>
        <w:rPr>
          <w:rFonts w:hint="eastAsia"/>
        </w:rPr>
        <w:t>由直方圖可知</w:t>
      </w:r>
      <w:r>
        <w:rPr>
          <w:rFonts w:hint="eastAsia"/>
        </w:rPr>
        <w:t xml:space="preserve">, </w:t>
      </w:r>
      <w:r>
        <w:rPr>
          <w:rFonts w:hint="eastAsia"/>
        </w:rPr>
        <w:t>鑽石的</w:t>
      </w:r>
      <w:r w:rsidR="003F43A0">
        <w:rPr>
          <w:rFonts w:hint="eastAsia"/>
        </w:rPr>
        <w:t>價值</w:t>
      </w:r>
      <w:r>
        <w:rPr>
          <w:rFonts w:hint="eastAsia"/>
        </w:rPr>
        <w:t>的分配極為右偏</w:t>
      </w:r>
    </w:p>
    <w:p w:rsidR="000A43B8" w:rsidRDefault="000A43B8" w:rsidP="000D58FD"/>
    <w:p w:rsidR="002C18C3" w:rsidRPr="002C18C3" w:rsidRDefault="002C18C3" w:rsidP="000D58FD">
      <w:r>
        <w:rPr>
          <w:rFonts w:hint="eastAsia"/>
        </w:rPr>
        <w:t xml:space="preserve"># </w:t>
      </w:r>
      <w:r>
        <w:rPr>
          <w:rFonts w:hint="eastAsia"/>
        </w:rPr>
        <w:t>畫</w:t>
      </w:r>
      <w:r w:rsidR="003F43A0">
        <w:rPr>
          <w:rFonts w:hint="eastAsia"/>
        </w:rPr>
        <w:t>價值</w:t>
      </w:r>
      <w:r>
        <w:rPr>
          <w:rFonts w:hint="eastAsia"/>
        </w:rPr>
        <w:t>的直方圖</w:t>
      </w:r>
      <w:r>
        <w:rPr>
          <w:rFonts w:hint="eastAsia"/>
        </w:rPr>
        <w:t xml:space="preserve">, </w:t>
      </w:r>
      <w:r w:rsidR="002D1E0B">
        <w:rPr>
          <w:rFonts w:ascii="Helvetica" w:hAnsi="Helvetica" w:cs="Helvetica" w:hint="eastAsia"/>
          <w:color w:val="000000"/>
          <w:szCs w:val="24"/>
          <w:shd w:val="clear" w:color="auto" w:fill="FFFFFF"/>
        </w:rPr>
        <w:t>組</w:t>
      </w:r>
      <w:r w:rsidRPr="002C18C3">
        <w:rPr>
          <w:rFonts w:ascii="Helvetica" w:hAnsi="Helvetica" w:cs="Helvetica"/>
          <w:color w:val="000000"/>
          <w:szCs w:val="24"/>
          <w:shd w:val="clear" w:color="auto" w:fill="FFFFFF"/>
        </w:rPr>
        <w:t>寬</w:t>
      </w:r>
      <w:r>
        <w:t>binwidth = 50</w:t>
      </w:r>
    </w:p>
    <w:p w:rsidR="000D58FD" w:rsidRDefault="000D58FD" w:rsidP="000D58FD">
      <w:r>
        <w:t>qplot(price, data = diamonds, geom = "histogram", binwidth = 50)</w:t>
      </w:r>
    </w:p>
    <w:p w:rsidR="009A0AA9" w:rsidRDefault="00A92E2F" w:rsidP="000D58FD">
      <w:r>
        <w:rPr>
          <w:noProof/>
        </w:rPr>
        <w:drawing>
          <wp:inline distT="0" distB="0" distL="0" distR="0">
            <wp:extent cx="5267325" cy="2590800"/>
            <wp:effectExtent l="0" t="0" r="9525" b="0"/>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67325" cy="2590800"/>
                    </a:xfrm>
                    <a:prstGeom prst="rect">
                      <a:avLst/>
                    </a:prstGeom>
                    <a:noFill/>
                    <a:ln>
                      <a:noFill/>
                    </a:ln>
                  </pic:spPr>
                </pic:pic>
              </a:graphicData>
            </a:graphic>
          </wp:inline>
        </w:drawing>
      </w:r>
    </w:p>
    <w:p w:rsidR="00A92E2F" w:rsidRDefault="00A92E2F" w:rsidP="000D58FD"/>
    <w:p w:rsidR="002C18C3" w:rsidRPr="002C18C3" w:rsidRDefault="002C18C3" w:rsidP="000D58FD">
      <w:r>
        <w:rPr>
          <w:rFonts w:hint="eastAsia"/>
        </w:rPr>
        <w:t xml:space="preserve"># </w:t>
      </w:r>
      <w:r w:rsidR="003F43A0">
        <w:rPr>
          <w:rFonts w:hint="eastAsia"/>
        </w:rPr>
        <w:t>畫價值</w:t>
      </w:r>
      <w:r>
        <w:rPr>
          <w:rFonts w:hint="eastAsia"/>
        </w:rPr>
        <w:t>的直方圖</w:t>
      </w:r>
      <w:r>
        <w:rPr>
          <w:rFonts w:hint="eastAsia"/>
        </w:rPr>
        <w:t xml:space="preserve">, </w:t>
      </w:r>
      <w:r w:rsidR="002D1E0B">
        <w:rPr>
          <w:rFonts w:ascii="Helvetica" w:hAnsi="Helvetica" w:cs="Helvetica" w:hint="eastAsia"/>
          <w:color w:val="000000"/>
          <w:szCs w:val="24"/>
          <w:shd w:val="clear" w:color="auto" w:fill="FFFFFF"/>
        </w:rPr>
        <w:t>組</w:t>
      </w:r>
      <w:r w:rsidRPr="002C18C3">
        <w:rPr>
          <w:rFonts w:ascii="Helvetica" w:hAnsi="Helvetica" w:cs="Helvetica"/>
          <w:color w:val="000000"/>
          <w:szCs w:val="24"/>
          <w:shd w:val="clear" w:color="auto" w:fill="FFFFFF"/>
        </w:rPr>
        <w:t>寬</w:t>
      </w:r>
      <w:r>
        <w:t>binwidth = 10</w:t>
      </w:r>
      <w:r>
        <w:rPr>
          <w:rFonts w:hint="eastAsia"/>
        </w:rPr>
        <w:t>0</w:t>
      </w:r>
    </w:p>
    <w:p w:rsidR="000D58FD" w:rsidRDefault="000D58FD" w:rsidP="000D58FD">
      <w:r>
        <w:t>qplot(price, data = diamonds, geom = "histogram", binwidth = 100)</w:t>
      </w:r>
    </w:p>
    <w:p w:rsidR="009A0AA9" w:rsidRDefault="00A92E2F" w:rsidP="000D58FD">
      <w:r>
        <w:rPr>
          <w:noProof/>
        </w:rPr>
        <w:lastRenderedPageBreak/>
        <w:drawing>
          <wp:inline distT="0" distB="0" distL="0" distR="0">
            <wp:extent cx="5276850" cy="2581275"/>
            <wp:effectExtent l="0" t="0" r="0" b="9525"/>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76850" cy="2581275"/>
                    </a:xfrm>
                    <a:prstGeom prst="rect">
                      <a:avLst/>
                    </a:prstGeom>
                    <a:noFill/>
                    <a:ln>
                      <a:noFill/>
                    </a:ln>
                  </pic:spPr>
                </pic:pic>
              </a:graphicData>
            </a:graphic>
          </wp:inline>
        </w:drawing>
      </w:r>
    </w:p>
    <w:p w:rsidR="000A43B8" w:rsidRDefault="000A43B8" w:rsidP="000D58FD"/>
    <w:p w:rsidR="00A92E2F" w:rsidRPr="000A43B8" w:rsidRDefault="000A43B8" w:rsidP="000D58FD">
      <w:r>
        <w:rPr>
          <w:rFonts w:hint="eastAsia"/>
        </w:rPr>
        <w:t xml:space="preserve"># </w:t>
      </w:r>
      <w:r>
        <w:rPr>
          <w:rFonts w:hint="eastAsia"/>
        </w:rPr>
        <w:t>畫克拉的直方圖</w:t>
      </w:r>
    </w:p>
    <w:p w:rsidR="000D58FD" w:rsidRDefault="000D58FD" w:rsidP="000D58FD">
      <w:r>
        <w:t>qplot(carat, data = diamonds, geom = "histogram")</w:t>
      </w:r>
    </w:p>
    <w:p w:rsidR="009A0AA9" w:rsidRDefault="00652938" w:rsidP="000D58FD">
      <w:r>
        <w:rPr>
          <w:noProof/>
        </w:rPr>
        <w:drawing>
          <wp:inline distT="0" distB="0" distL="0" distR="0">
            <wp:extent cx="5267325" cy="2590800"/>
            <wp:effectExtent l="0" t="0" r="9525" b="0"/>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267325" cy="2590800"/>
                    </a:xfrm>
                    <a:prstGeom prst="rect">
                      <a:avLst/>
                    </a:prstGeom>
                    <a:noFill/>
                    <a:ln>
                      <a:noFill/>
                    </a:ln>
                  </pic:spPr>
                </pic:pic>
              </a:graphicData>
            </a:graphic>
          </wp:inline>
        </w:drawing>
      </w:r>
    </w:p>
    <w:p w:rsidR="000A43B8" w:rsidRDefault="000A43B8" w:rsidP="000A43B8">
      <w:r>
        <w:rPr>
          <w:rFonts w:hint="eastAsia"/>
        </w:rPr>
        <w:t xml:space="preserve"># </w:t>
      </w:r>
      <w:r>
        <w:rPr>
          <w:rFonts w:hint="eastAsia"/>
        </w:rPr>
        <w:t>由直方圖可知</w:t>
      </w:r>
      <w:r>
        <w:rPr>
          <w:rFonts w:hint="eastAsia"/>
        </w:rPr>
        <w:t xml:space="preserve">, </w:t>
      </w:r>
      <w:r>
        <w:rPr>
          <w:rFonts w:hint="eastAsia"/>
        </w:rPr>
        <w:t>鑽石的克拉的分配也是右偏</w:t>
      </w:r>
    </w:p>
    <w:p w:rsidR="00652938" w:rsidRDefault="00652938" w:rsidP="000D58FD"/>
    <w:p w:rsidR="000A43B8" w:rsidRPr="000A43B8" w:rsidRDefault="00B8485C" w:rsidP="000D58FD">
      <w:r>
        <w:rPr>
          <w:rFonts w:hint="eastAsia"/>
        </w:rPr>
        <w:t xml:space="preserve"># </w:t>
      </w:r>
      <w:r>
        <w:rPr>
          <w:rFonts w:hint="eastAsia"/>
        </w:rPr>
        <w:t>畫克拉的估計的密度函數圖</w:t>
      </w:r>
    </w:p>
    <w:p w:rsidR="000D58FD" w:rsidRDefault="000D58FD" w:rsidP="000D58FD">
      <w:r>
        <w:t>qplot(carat, data = diamonds, geom = "density")</w:t>
      </w:r>
    </w:p>
    <w:p w:rsidR="009A0AA9" w:rsidRDefault="00652938" w:rsidP="000D58FD">
      <w:r>
        <w:rPr>
          <w:noProof/>
        </w:rPr>
        <w:lastRenderedPageBreak/>
        <w:drawing>
          <wp:inline distT="0" distB="0" distL="0" distR="0">
            <wp:extent cx="5267325" cy="2562225"/>
            <wp:effectExtent l="0" t="0" r="9525" b="9525"/>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267325" cy="2562225"/>
                    </a:xfrm>
                    <a:prstGeom prst="rect">
                      <a:avLst/>
                    </a:prstGeom>
                    <a:noFill/>
                    <a:ln>
                      <a:noFill/>
                    </a:ln>
                  </pic:spPr>
                </pic:pic>
              </a:graphicData>
            </a:graphic>
          </wp:inline>
        </w:drawing>
      </w:r>
    </w:p>
    <w:p w:rsidR="00B8485C" w:rsidRDefault="00B8485C" w:rsidP="00B8485C">
      <w:r>
        <w:rPr>
          <w:rFonts w:hint="eastAsia"/>
        </w:rPr>
        <w:t xml:space="preserve"># </w:t>
      </w:r>
      <w:r>
        <w:rPr>
          <w:rFonts w:hint="eastAsia"/>
        </w:rPr>
        <w:t>由密度函數圖可知</w:t>
      </w:r>
      <w:r>
        <w:rPr>
          <w:rFonts w:hint="eastAsia"/>
        </w:rPr>
        <w:t xml:space="preserve">, </w:t>
      </w:r>
      <w:r>
        <w:rPr>
          <w:rFonts w:hint="eastAsia"/>
        </w:rPr>
        <w:t>鑽石的克拉的分配也是右偏</w:t>
      </w:r>
      <w:r>
        <w:rPr>
          <w:rFonts w:hint="eastAsia"/>
        </w:rPr>
        <w:t xml:space="preserve">, </w:t>
      </w:r>
      <w:r>
        <w:rPr>
          <w:rFonts w:hint="eastAsia"/>
        </w:rPr>
        <w:t>克拉愈大的鑽石愈少</w:t>
      </w:r>
      <w:r>
        <w:rPr>
          <w:rFonts w:hint="eastAsia"/>
        </w:rPr>
        <w:t xml:space="preserve">, </w:t>
      </w:r>
      <w:r>
        <w:rPr>
          <w:rFonts w:hint="eastAsia"/>
        </w:rPr>
        <w:t>有</w:t>
      </w:r>
      <w:r>
        <w:rPr>
          <w:rFonts w:hint="eastAsia"/>
        </w:rPr>
        <w:t>5</w:t>
      </w:r>
      <w:r>
        <w:rPr>
          <w:rFonts w:hint="eastAsia"/>
        </w:rPr>
        <w:t>個高峰</w:t>
      </w:r>
      <w:r>
        <w:rPr>
          <w:rFonts w:hint="eastAsia"/>
        </w:rPr>
        <w:t xml:space="preserve">, </w:t>
      </w:r>
      <w:r>
        <w:rPr>
          <w:rFonts w:hint="eastAsia"/>
        </w:rPr>
        <w:t>高峰集中在</w:t>
      </w:r>
      <w:r>
        <w:rPr>
          <w:rFonts w:hint="eastAsia"/>
        </w:rPr>
        <w:t>0.25</w:t>
      </w:r>
      <w:r>
        <w:t>, 0.</w:t>
      </w:r>
      <w:r>
        <w:rPr>
          <w:rFonts w:hint="eastAsia"/>
        </w:rPr>
        <w:t>7</w:t>
      </w:r>
      <w:r>
        <w:t>5, 1, 1.5, 2</w:t>
      </w:r>
      <w:r>
        <w:rPr>
          <w:rFonts w:hint="eastAsia"/>
        </w:rPr>
        <w:t>克拉的地方</w:t>
      </w:r>
    </w:p>
    <w:p w:rsidR="00B8485C" w:rsidRPr="00B8485C" w:rsidRDefault="00B8485C" w:rsidP="000D58FD"/>
    <w:p w:rsidR="00B67489" w:rsidRDefault="00B67489" w:rsidP="000D58FD">
      <w:r>
        <w:rPr>
          <w:rFonts w:hint="eastAsia"/>
        </w:rPr>
        <w:t xml:space="preserve"># </w:t>
      </w:r>
      <w:r>
        <w:rPr>
          <w:rFonts w:hint="eastAsia"/>
        </w:rPr>
        <w:t>鑽石的顏色的次數分配</w:t>
      </w:r>
    </w:p>
    <w:p w:rsidR="00B67489" w:rsidRDefault="00B67489" w:rsidP="000D58FD">
      <w:r>
        <w:rPr>
          <w:rFonts w:hint="eastAsia"/>
          <w:noProof/>
        </w:rPr>
        <w:drawing>
          <wp:inline distT="0" distB="0" distL="0" distR="0">
            <wp:extent cx="3808730" cy="612140"/>
            <wp:effectExtent l="0" t="0" r="127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808730" cy="612140"/>
                    </a:xfrm>
                    <a:prstGeom prst="rect">
                      <a:avLst/>
                    </a:prstGeom>
                    <a:noFill/>
                    <a:ln>
                      <a:noFill/>
                    </a:ln>
                  </pic:spPr>
                </pic:pic>
              </a:graphicData>
            </a:graphic>
          </wp:inline>
        </w:drawing>
      </w:r>
    </w:p>
    <w:p w:rsidR="00B67489" w:rsidRPr="00B67489" w:rsidRDefault="00B67489" w:rsidP="000D58FD">
      <w:r>
        <w:rPr>
          <w:rFonts w:hint="eastAsia"/>
        </w:rPr>
        <w:t xml:space="preserve"># </w:t>
      </w:r>
      <w:r>
        <w:rPr>
          <w:rFonts w:hint="eastAsia"/>
        </w:rPr>
        <w:t>畫克拉的直方圖</w:t>
      </w:r>
      <w:r>
        <w:rPr>
          <w:rFonts w:hint="eastAsia"/>
        </w:rPr>
        <w:t xml:space="preserve">, </w:t>
      </w:r>
      <w:r>
        <w:rPr>
          <w:rFonts w:hint="eastAsia"/>
        </w:rPr>
        <w:t>直方圖的長條用鑽石的顏色填滿</w:t>
      </w:r>
    </w:p>
    <w:p w:rsidR="000D58FD" w:rsidRDefault="000D58FD" w:rsidP="000D58FD">
      <w:r>
        <w:t xml:space="preserve">qplot(carat, data = diamonds, geom = "histogram", </w:t>
      </w:r>
      <w:r w:rsidRPr="00931DCC">
        <w:rPr>
          <w:highlight w:val="yellow"/>
        </w:rPr>
        <w:t>fill</w:t>
      </w:r>
      <w:r>
        <w:t xml:space="preserve"> = color)</w:t>
      </w:r>
    </w:p>
    <w:p w:rsidR="009A0AA9" w:rsidRDefault="00652938" w:rsidP="000D58FD">
      <w:r>
        <w:rPr>
          <w:noProof/>
        </w:rPr>
        <w:drawing>
          <wp:inline distT="0" distB="0" distL="0" distR="0">
            <wp:extent cx="5267325" cy="2628900"/>
            <wp:effectExtent l="0" t="0" r="9525" b="0"/>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67325" cy="2628900"/>
                    </a:xfrm>
                    <a:prstGeom prst="rect">
                      <a:avLst/>
                    </a:prstGeom>
                    <a:noFill/>
                    <a:ln>
                      <a:noFill/>
                    </a:ln>
                  </pic:spPr>
                </pic:pic>
              </a:graphicData>
            </a:graphic>
          </wp:inline>
        </w:drawing>
      </w:r>
    </w:p>
    <w:p w:rsidR="00B67489" w:rsidRDefault="00B67489" w:rsidP="000D58FD"/>
    <w:p w:rsidR="001D636F" w:rsidRDefault="001D636F" w:rsidP="000D58FD">
      <w:r>
        <w:rPr>
          <w:rFonts w:hint="eastAsia"/>
        </w:rPr>
        <w:t xml:space="preserve"># </w:t>
      </w:r>
      <w:r>
        <w:rPr>
          <w:rFonts w:hint="eastAsia"/>
        </w:rPr>
        <w:t>畫按鑽石的顏色分組克拉的估計的密度函數圖</w:t>
      </w:r>
    </w:p>
    <w:p w:rsidR="000D58FD" w:rsidRDefault="000D58FD" w:rsidP="000D58FD">
      <w:r>
        <w:t xml:space="preserve">qplot(carat, data = diamonds, geom = "density", </w:t>
      </w:r>
      <w:r w:rsidRPr="00931DCC">
        <w:rPr>
          <w:highlight w:val="yellow"/>
        </w:rPr>
        <w:t>colour</w:t>
      </w:r>
      <w:r>
        <w:t xml:space="preserve"> = color)</w:t>
      </w:r>
    </w:p>
    <w:p w:rsidR="009A0AA9" w:rsidRDefault="00652938" w:rsidP="000D58FD">
      <w:r>
        <w:rPr>
          <w:noProof/>
        </w:rPr>
        <w:lastRenderedPageBreak/>
        <w:drawing>
          <wp:inline distT="0" distB="0" distL="0" distR="0">
            <wp:extent cx="5267325" cy="2609850"/>
            <wp:effectExtent l="0" t="0" r="9525" b="0"/>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267325" cy="2609850"/>
                    </a:xfrm>
                    <a:prstGeom prst="rect">
                      <a:avLst/>
                    </a:prstGeom>
                    <a:noFill/>
                    <a:ln>
                      <a:noFill/>
                    </a:ln>
                  </pic:spPr>
                </pic:pic>
              </a:graphicData>
            </a:graphic>
          </wp:inline>
        </w:drawing>
      </w:r>
    </w:p>
    <w:p w:rsidR="00652938" w:rsidRDefault="00652938" w:rsidP="000D58FD"/>
    <w:p w:rsidR="00B51281" w:rsidRDefault="00B51281" w:rsidP="000D58FD">
      <w:r>
        <w:rPr>
          <w:rFonts w:hint="eastAsia"/>
        </w:rPr>
        <w:t xml:space="preserve"># </w:t>
      </w:r>
      <w:r>
        <w:rPr>
          <w:rFonts w:hint="eastAsia"/>
        </w:rPr>
        <w:t>畫鑽石的顏色的長條圖</w:t>
      </w:r>
    </w:p>
    <w:p w:rsidR="00B51281" w:rsidRPr="00B51281" w:rsidRDefault="00B51281" w:rsidP="000D58FD">
      <w:r>
        <w:rPr>
          <w:noProof/>
        </w:rPr>
        <w:drawing>
          <wp:inline distT="0" distB="0" distL="0" distR="0">
            <wp:extent cx="5270500" cy="2613660"/>
            <wp:effectExtent l="0" t="0" r="6350" b="0"/>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270500" cy="2613660"/>
                    </a:xfrm>
                    <a:prstGeom prst="rect">
                      <a:avLst/>
                    </a:prstGeom>
                    <a:noFill/>
                    <a:ln>
                      <a:noFill/>
                    </a:ln>
                  </pic:spPr>
                </pic:pic>
              </a:graphicData>
            </a:graphic>
          </wp:inline>
        </w:drawing>
      </w:r>
    </w:p>
    <w:p w:rsidR="003762FC" w:rsidRDefault="003762FC" w:rsidP="000D58FD"/>
    <w:p w:rsidR="008A5503" w:rsidRPr="008A5503" w:rsidRDefault="008A5503" w:rsidP="000D58FD">
      <w:pPr>
        <w:rPr>
          <w:rFonts w:hint="eastAsia"/>
        </w:rPr>
      </w:pPr>
      <w:r>
        <w:rPr>
          <w:rFonts w:hint="eastAsia"/>
        </w:rPr>
        <w:t xml:space="preserve"># </w:t>
      </w:r>
      <w:r>
        <w:rPr>
          <w:rFonts w:hint="eastAsia"/>
        </w:rPr>
        <w:t>按</w:t>
      </w:r>
      <w:r>
        <w:rPr>
          <w:rFonts w:hint="eastAsia"/>
        </w:rPr>
        <w:t>鑽石的顏色</w:t>
      </w:r>
      <w:r>
        <w:rPr>
          <w:rFonts w:hint="eastAsia"/>
        </w:rPr>
        <w:t>分組算克拉的平均數存到</w:t>
      </w:r>
      <w:r>
        <w:rPr>
          <w:rFonts w:hint="eastAsia"/>
        </w:rPr>
        <w:t>a</w:t>
      </w:r>
    </w:p>
    <w:p w:rsidR="003762FC" w:rsidRPr="003762FC" w:rsidRDefault="003762FC" w:rsidP="003762F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eastAsia="細明體" w:cs="Times New Roman"/>
          <w:color w:val="000000" w:themeColor="text1"/>
          <w:kern w:val="0"/>
          <w:szCs w:val="24"/>
        </w:rPr>
      </w:pPr>
      <w:r w:rsidRPr="003762FC">
        <w:rPr>
          <w:rFonts w:eastAsia="細明體" w:cs="Times New Roman"/>
          <w:color w:val="000000" w:themeColor="text1"/>
          <w:kern w:val="0"/>
          <w:szCs w:val="24"/>
        </w:rPr>
        <w:t>&gt; a&lt;-tapply(diamonds$carat, diamonds$color,</w:t>
      </w:r>
      <w:r w:rsidR="008A5503">
        <w:rPr>
          <w:rFonts w:eastAsia="細明體" w:cs="Times New Roman" w:hint="eastAsia"/>
          <w:color w:val="000000" w:themeColor="text1"/>
          <w:kern w:val="0"/>
          <w:szCs w:val="24"/>
        </w:rPr>
        <w:t xml:space="preserve"> </w:t>
      </w:r>
      <w:r w:rsidRPr="003762FC">
        <w:rPr>
          <w:rFonts w:eastAsia="細明體" w:cs="Times New Roman"/>
          <w:color w:val="000000" w:themeColor="text1"/>
          <w:kern w:val="0"/>
          <w:szCs w:val="24"/>
        </w:rPr>
        <w:t>mean)</w:t>
      </w:r>
    </w:p>
    <w:p w:rsidR="003762FC" w:rsidRPr="003762FC" w:rsidRDefault="003762FC" w:rsidP="003762F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eastAsia="細明體" w:cs="Times New Roman"/>
          <w:color w:val="000000" w:themeColor="text1"/>
          <w:kern w:val="0"/>
          <w:szCs w:val="24"/>
        </w:rPr>
      </w:pPr>
      <w:r w:rsidRPr="003762FC">
        <w:rPr>
          <w:rFonts w:eastAsia="細明體" w:cs="Times New Roman"/>
          <w:color w:val="000000" w:themeColor="text1"/>
          <w:kern w:val="0"/>
          <w:szCs w:val="24"/>
        </w:rPr>
        <w:t>&gt; a</w:t>
      </w:r>
    </w:p>
    <w:p w:rsidR="003762FC" w:rsidRPr="003762FC" w:rsidRDefault="003762FC" w:rsidP="003762F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eastAsia="細明體" w:cs="Times New Roman"/>
          <w:color w:val="000000" w:themeColor="text1"/>
          <w:kern w:val="0"/>
          <w:szCs w:val="24"/>
        </w:rPr>
      </w:pPr>
      <w:r>
        <w:rPr>
          <w:rFonts w:eastAsia="細明體" w:cs="Times New Roman"/>
          <w:color w:val="000000" w:themeColor="text1"/>
          <w:kern w:val="0"/>
          <w:szCs w:val="24"/>
        </w:rPr>
        <w:t xml:space="preserve">    </w:t>
      </w:r>
      <w:r w:rsidRPr="003762FC">
        <w:rPr>
          <w:rFonts w:eastAsia="細明體" w:cs="Times New Roman"/>
          <w:color w:val="000000" w:themeColor="text1"/>
          <w:kern w:val="0"/>
          <w:szCs w:val="24"/>
        </w:rPr>
        <w:t xml:space="preserve">D         E         F         G         H         I         J </w:t>
      </w:r>
    </w:p>
    <w:p w:rsidR="003762FC" w:rsidRPr="003762FC" w:rsidRDefault="003762FC" w:rsidP="003762F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eastAsia="細明體" w:cs="Times New Roman"/>
          <w:color w:val="000000" w:themeColor="text1"/>
          <w:kern w:val="0"/>
          <w:szCs w:val="24"/>
        </w:rPr>
      </w:pPr>
      <w:r w:rsidRPr="003762FC">
        <w:rPr>
          <w:rFonts w:eastAsia="細明體" w:cs="Times New Roman"/>
          <w:color w:val="000000" w:themeColor="text1"/>
          <w:kern w:val="0"/>
          <w:szCs w:val="24"/>
        </w:rPr>
        <w:t xml:space="preserve">0.6577948 0.6578667 0.7365385 0.7711902 0.9117991 1.0269273 1.1621368 </w:t>
      </w:r>
    </w:p>
    <w:p w:rsidR="008A5503" w:rsidRDefault="008A5503" w:rsidP="003762F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eastAsia="細明體" w:cs="Times New Roman"/>
          <w:color w:val="000000" w:themeColor="text1"/>
          <w:kern w:val="0"/>
          <w:szCs w:val="24"/>
        </w:rPr>
      </w:pPr>
      <w:r>
        <w:rPr>
          <w:rFonts w:hint="eastAsia"/>
        </w:rPr>
        <w:t xml:space="preserve"># </w:t>
      </w:r>
      <w:r>
        <w:rPr>
          <w:rFonts w:hint="eastAsia"/>
        </w:rPr>
        <w:t>鑽石的次數分配</w:t>
      </w:r>
    </w:p>
    <w:p w:rsidR="003762FC" w:rsidRPr="003762FC" w:rsidRDefault="003762FC" w:rsidP="003762F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eastAsia="細明體" w:cs="Times New Roman"/>
          <w:color w:val="000000" w:themeColor="text1"/>
          <w:kern w:val="0"/>
          <w:szCs w:val="24"/>
        </w:rPr>
      </w:pPr>
      <w:r w:rsidRPr="003762FC">
        <w:rPr>
          <w:rFonts w:eastAsia="細明體" w:cs="Times New Roman"/>
          <w:color w:val="000000" w:themeColor="text1"/>
          <w:kern w:val="0"/>
          <w:szCs w:val="24"/>
        </w:rPr>
        <w:t>&gt; table(diamonds$color)</w:t>
      </w:r>
    </w:p>
    <w:p w:rsidR="003762FC" w:rsidRPr="003762FC" w:rsidRDefault="003762FC" w:rsidP="003762F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eastAsia="細明體" w:cs="Times New Roman"/>
          <w:color w:val="000000" w:themeColor="text1"/>
          <w:kern w:val="0"/>
          <w:szCs w:val="24"/>
        </w:rPr>
      </w:pPr>
      <w:r w:rsidRPr="003762FC">
        <w:rPr>
          <w:rFonts w:eastAsia="細明體" w:cs="Times New Roman"/>
          <w:color w:val="000000" w:themeColor="text1"/>
          <w:kern w:val="0"/>
          <w:szCs w:val="24"/>
        </w:rPr>
        <w:t xml:space="preserve">    D     E     F     G     H     I     J </w:t>
      </w:r>
    </w:p>
    <w:p w:rsidR="003762FC" w:rsidRPr="003762FC" w:rsidRDefault="003762FC" w:rsidP="003762F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eastAsia="細明體" w:cs="Times New Roman"/>
          <w:color w:val="000000" w:themeColor="text1"/>
          <w:kern w:val="0"/>
          <w:szCs w:val="24"/>
        </w:rPr>
      </w:pPr>
      <w:r w:rsidRPr="003762FC">
        <w:rPr>
          <w:rFonts w:eastAsia="細明體" w:cs="Times New Roman"/>
          <w:color w:val="000000" w:themeColor="text1"/>
          <w:kern w:val="0"/>
          <w:szCs w:val="24"/>
        </w:rPr>
        <w:t xml:space="preserve"> 6775  9797  9542 11292  8304  5422  2808 </w:t>
      </w:r>
    </w:p>
    <w:p w:rsidR="008A5503" w:rsidRDefault="008A5503" w:rsidP="003762F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eastAsia="細明體" w:cs="Times New Roman" w:hint="eastAsia"/>
          <w:color w:val="000000" w:themeColor="text1"/>
          <w:kern w:val="0"/>
          <w:szCs w:val="24"/>
        </w:rPr>
      </w:pPr>
      <w:r>
        <w:rPr>
          <w:rFonts w:hint="eastAsia"/>
        </w:rPr>
        <w:t xml:space="preserve"># </w:t>
      </w:r>
      <w:r>
        <w:rPr>
          <w:rFonts w:hint="eastAsia"/>
        </w:rPr>
        <w:t>鑽石的次數分配存到</w:t>
      </w:r>
      <w:r>
        <w:rPr>
          <w:rFonts w:hint="eastAsia"/>
        </w:rPr>
        <w:t>b</w:t>
      </w:r>
    </w:p>
    <w:p w:rsidR="003762FC" w:rsidRPr="003762FC" w:rsidRDefault="003762FC" w:rsidP="003762F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eastAsia="細明體" w:cs="Times New Roman"/>
          <w:color w:val="000000" w:themeColor="text1"/>
          <w:kern w:val="0"/>
          <w:szCs w:val="24"/>
        </w:rPr>
      </w:pPr>
      <w:r w:rsidRPr="003762FC">
        <w:rPr>
          <w:rFonts w:eastAsia="細明體" w:cs="Times New Roman"/>
          <w:color w:val="000000" w:themeColor="text1"/>
          <w:kern w:val="0"/>
          <w:szCs w:val="24"/>
        </w:rPr>
        <w:t>&gt; b&lt;-table(diamonds$color)</w:t>
      </w:r>
    </w:p>
    <w:p w:rsidR="008A5503" w:rsidRDefault="008A5503" w:rsidP="003762F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eastAsia="細明體" w:cs="Times New Roman"/>
          <w:color w:val="000000" w:themeColor="text1"/>
          <w:kern w:val="0"/>
          <w:szCs w:val="24"/>
        </w:rPr>
      </w:pPr>
      <w:r>
        <w:rPr>
          <w:rFonts w:eastAsia="細明體" w:cs="Times New Roman" w:hint="eastAsia"/>
          <w:color w:val="000000" w:themeColor="text1"/>
          <w:kern w:val="0"/>
          <w:szCs w:val="24"/>
        </w:rPr>
        <w:lastRenderedPageBreak/>
        <w:t>#</w:t>
      </w:r>
      <w:r>
        <w:rPr>
          <w:rFonts w:eastAsia="細明體" w:cs="Times New Roman"/>
          <w:color w:val="000000" w:themeColor="text1"/>
          <w:kern w:val="0"/>
          <w:szCs w:val="24"/>
        </w:rPr>
        <w:t xml:space="preserve"> </w:t>
      </w:r>
      <w:r>
        <w:rPr>
          <w:rFonts w:eastAsia="細明體" w:cs="Times New Roman" w:hint="eastAsia"/>
          <w:color w:val="000000" w:themeColor="text1"/>
          <w:kern w:val="0"/>
          <w:szCs w:val="24"/>
        </w:rPr>
        <w:t>計算顏色次數的加權值</w:t>
      </w:r>
      <w:r>
        <w:rPr>
          <w:rFonts w:eastAsia="細明體" w:cs="Times New Roman" w:hint="eastAsia"/>
          <w:color w:val="000000" w:themeColor="text1"/>
          <w:kern w:val="0"/>
          <w:szCs w:val="24"/>
        </w:rPr>
        <w:t>(</w:t>
      </w:r>
      <w:r w:rsidRPr="00B51281">
        <w:rPr>
          <w:rFonts w:hint="eastAsia"/>
          <w:highlight w:val="yellow"/>
        </w:rPr>
        <w:t>用鑽石</w:t>
      </w:r>
      <w:r>
        <w:rPr>
          <w:rFonts w:hint="eastAsia"/>
          <w:highlight w:val="yellow"/>
        </w:rPr>
        <w:t>平均</w:t>
      </w:r>
      <w:r w:rsidRPr="00B51281">
        <w:rPr>
          <w:rFonts w:hint="eastAsia"/>
          <w:highlight w:val="yellow"/>
        </w:rPr>
        <w:t>克拉</w:t>
      </w:r>
      <w:r>
        <w:rPr>
          <w:rFonts w:hint="eastAsia"/>
          <w:highlight w:val="yellow"/>
        </w:rPr>
        <w:t>做為</w:t>
      </w:r>
      <w:r w:rsidRPr="00B51281">
        <w:rPr>
          <w:rFonts w:hint="eastAsia"/>
          <w:highlight w:val="yellow"/>
        </w:rPr>
        <w:t>權</w:t>
      </w:r>
      <w:r>
        <w:rPr>
          <w:rFonts w:hint="eastAsia"/>
          <w:highlight w:val="yellow"/>
        </w:rPr>
        <w:t>重</w:t>
      </w:r>
      <w:r>
        <w:rPr>
          <w:rFonts w:eastAsia="細明體" w:cs="Times New Roman" w:hint="eastAsia"/>
          <w:color w:val="000000" w:themeColor="text1"/>
          <w:kern w:val="0"/>
          <w:szCs w:val="24"/>
        </w:rPr>
        <w:t>)</w:t>
      </w:r>
    </w:p>
    <w:p w:rsidR="003762FC" w:rsidRPr="003762FC" w:rsidRDefault="003762FC" w:rsidP="003762F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eastAsia="細明體" w:cs="Times New Roman"/>
          <w:color w:val="000000" w:themeColor="text1"/>
          <w:kern w:val="0"/>
          <w:szCs w:val="24"/>
        </w:rPr>
      </w:pPr>
      <w:r w:rsidRPr="003762FC">
        <w:rPr>
          <w:rFonts w:eastAsia="細明體" w:cs="Times New Roman"/>
          <w:color w:val="000000" w:themeColor="text1"/>
          <w:kern w:val="0"/>
          <w:szCs w:val="24"/>
        </w:rPr>
        <w:t>&gt; a*b</w:t>
      </w:r>
    </w:p>
    <w:p w:rsidR="003762FC" w:rsidRPr="003762FC" w:rsidRDefault="003762FC" w:rsidP="003762F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eastAsia="細明體" w:cs="Times New Roman"/>
          <w:color w:val="000000" w:themeColor="text1"/>
          <w:kern w:val="0"/>
          <w:szCs w:val="24"/>
        </w:rPr>
      </w:pPr>
      <w:r>
        <w:rPr>
          <w:rFonts w:eastAsia="細明體" w:cs="Times New Roman"/>
          <w:color w:val="000000" w:themeColor="text1"/>
          <w:kern w:val="0"/>
          <w:szCs w:val="24"/>
        </w:rPr>
        <w:t xml:space="preserve">   </w:t>
      </w:r>
      <w:r w:rsidRPr="003762FC">
        <w:rPr>
          <w:rFonts w:eastAsia="細明體" w:cs="Times New Roman"/>
          <w:color w:val="000000" w:themeColor="text1"/>
          <w:kern w:val="0"/>
          <w:szCs w:val="24"/>
        </w:rPr>
        <w:t xml:space="preserve">D       E       F       G       H       I       J </w:t>
      </w:r>
    </w:p>
    <w:p w:rsidR="003762FC" w:rsidRPr="003762FC" w:rsidRDefault="003762FC" w:rsidP="003762F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eastAsia="細明體" w:cs="Times New Roman"/>
          <w:color w:val="000000" w:themeColor="text1"/>
          <w:kern w:val="0"/>
          <w:szCs w:val="24"/>
        </w:rPr>
      </w:pPr>
      <w:r w:rsidRPr="003762FC">
        <w:rPr>
          <w:rFonts w:eastAsia="細明體" w:cs="Times New Roman"/>
          <w:color w:val="000000" w:themeColor="text1"/>
          <w:kern w:val="0"/>
          <w:szCs w:val="24"/>
        </w:rPr>
        <w:t xml:space="preserve">4456.56 6445.12 7028.05 8708.28 7571.58 5568.00 3263.28 </w:t>
      </w:r>
    </w:p>
    <w:p w:rsidR="003762FC" w:rsidRDefault="003762FC" w:rsidP="000D58FD"/>
    <w:p w:rsidR="00931DCC" w:rsidRPr="009517EE" w:rsidRDefault="004A1CAE" w:rsidP="000D58FD">
      <w:r>
        <w:rPr>
          <w:rFonts w:hint="eastAsia"/>
        </w:rPr>
        <w:t xml:space="preserve"># </w:t>
      </w:r>
      <w:r>
        <w:rPr>
          <w:rFonts w:hint="eastAsia"/>
        </w:rPr>
        <w:t>畫</w:t>
      </w:r>
      <w:r w:rsidR="009517EE" w:rsidRPr="00B51281">
        <w:rPr>
          <w:rFonts w:hint="eastAsia"/>
          <w:highlight w:val="yellow"/>
        </w:rPr>
        <w:t>用</w:t>
      </w:r>
      <w:r w:rsidRPr="00B51281">
        <w:rPr>
          <w:rFonts w:hint="eastAsia"/>
          <w:highlight w:val="yellow"/>
        </w:rPr>
        <w:t>鑽石</w:t>
      </w:r>
      <w:r w:rsidR="009517EE" w:rsidRPr="00B51281">
        <w:rPr>
          <w:rFonts w:hint="eastAsia"/>
          <w:highlight w:val="yellow"/>
        </w:rPr>
        <w:t>克拉加權</w:t>
      </w:r>
      <w:r>
        <w:rPr>
          <w:rFonts w:hint="eastAsia"/>
        </w:rPr>
        <w:t>的顏色的長條圖</w:t>
      </w:r>
      <w:r w:rsidR="00161196">
        <w:rPr>
          <w:rFonts w:hint="eastAsia"/>
        </w:rPr>
        <w:t xml:space="preserve">, </w:t>
      </w:r>
      <w:r w:rsidR="00161196">
        <w:rPr>
          <w:rFonts w:hint="eastAsia"/>
        </w:rPr>
        <w:t>指令</w:t>
      </w:r>
      <w:r w:rsidR="00161196">
        <w:t>scale_y_continuous("carat")</w:t>
      </w:r>
      <w:r w:rsidR="00161196">
        <w:rPr>
          <w:rFonts w:hint="eastAsia"/>
        </w:rPr>
        <w:t>是指將軸的標記改為</w:t>
      </w:r>
      <w:r w:rsidR="00161196">
        <w:t>carat</w:t>
      </w:r>
    </w:p>
    <w:p w:rsidR="000D58FD" w:rsidRDefault="000D58FD" w:rsidP="000D58FD">
      <w:r>
        <w:t xml:space="preserve">qplot(color, data = diamonds, geom = "bar", </w:t>
      </w:r>
      <w:r w:rsidRPr="004A1CAE">
        <w:rPr>
          <w:highlight w:val="yellow"/>
        </w:rPr>
        <w:t>weight</w:t>
      </w:r>
      <w:r>
        <w:t xml:space="preserve"> = carat) +</w:t>
      </w:r>
    </w:p>
    <w:p w:rsidR="000D58FD" w:rsidRDefault="000D58FD" w:rsidP="000D58FD">
      <w:r>
        <w:t xml:space="preserve">    scale_y_continuous("carat")</w:t>
      </w:r>
    </w:p>
    <w:p w:rsidR="009A0AA9" w:rsidRDefault="001E0956" w:rsidP="000D58FD">
      <w:r>
        <w:rPr>
          <w:noProof/>
        </w:rPr>
        <w:drawing>
          <wp:inline distT="0" distB="0" distL="0" distR="0">
            <wp:extent cx="5267325" cy="2619375"/>
            <wp:effectExtent l="0" t="0" r="9525" b="9525"/>
            <wp:docPr id="34" name="圖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267325" cy="2619375"/>
                    </a:xfrm>
                    <a:prstGeom prst="rect">
                      <a:avLst/>
                    </a:prstGeom>
                    <a:noFill/>
                    <a:ln>
                      <a:noFill/>
                    </a:ln>
                  </pic:spPr>
                </pic:pic>
              </a:graphicData>
            </a:graphic>
          </wp:inline>
        </w:drawing>
      </w:r>
    </w:p>
    <w:p w:rsidR="00E13718" w:rsidRDefault="00E13718" w:rsidP="000D58FD"/>
    <w:p w:rsidR="009055B6" w:rsidRDefault="00E13718" w:rsidP="000D58FD">
      <w:r>
        <w:rPr>
          <w:rFonts w:hint="eastAsia"/>
        </w:rPr>
        <w:t xml:space="preserve"># </w:t>
      </w:r>
      <w:r>
        <w:rPr>
          <w:rFonts w:hint="eastAsia"/>
        </w:rPr>
        <w:t>畫</w:t>
      </w:r>
      <w:r w:rsidRPr="00E13718">
        <w:rPr>
          <w:rFonts w:hint="eastAsia"/>
        </w:rPr>
        <w:t>鑽石</w:t>
      </w:r>
      <w:r w:rsidRPr="00E13718">
        <w:rPr>
          <w:rFonts w:hint="eastAsia"/>
          <w:highlight w:val="yellow"/>
        </w:rPr>
        <w:t>克拉</w:t>
      </w:r>
      <w:r w:rsidRPr="00E13718">
        <w:rPr>
          <w:rFonts w:hint="eastAsia"/>
        </w:rPr>
        <w:t>與</w:t>
      </w:r>
      <w:r w:rsidR="003F43A0">
        <w:rPr>
          <w:rFonts w:hint="eastAsia"/>
          <w:highlight w:val="yellow"/>
        </w:rPr>
        <w:t>價值</w:t>
      </w:r>
      <w:r>
        <w:rPr>
          <w:rFonts w:hint="eastAsia"/>
        </w:rPr>
        <w:t>的散佈圖</w:t>
      </w:r>
    </w:p>
    <w:p w:rsidR="000D58FD" w:rsidRDefault="000D58FD" w:rsidP="000D58FD">
      <w:r>
        <w:t>qplot(carat, price, data = diamonds)</w:t>
      </w:r>
    </w:p>
    <w:p w:rsidR="009A0AA9" w:rsidRDefault="00FB631C" w:rsidP="000D58FD">
      <w:r>
        <w:rPr>
          <w:noProof/>
        </w:rPr>
        <w:drawing>
          <wp:inline distT="0" distB="0" distL="0" distR="0" wp14:anchorId="50E9CE3A" wp14:editId="3499748B">
            <wp:extent cx="5267325" cy="2581275"/>
            <wp:effectExtent l="0" t="0" r="9525" b="9525"/>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267325" cy="2581275"/>
                    </a:xfrm>
                    <a:prstGeom prst="rect">
                      <a:avLst/>
                    </a:prstGeom>
                    <a:noFill/>
                    <a:ln>
                      <a:noFill/>
                    </a:ln>
                  </pic:spPr>
                </pic:pic>
              </a:graphicData>
            </a:graphic>
          </wp:inline>
        </w:drawing>
      </w:r>
    </w:p>
    <w:p w:rsidR="00FB631C" w:rsidRDefault="005663EE" w:rsidP="000D58FD">
      <w:r>
        <w:rPr>
          <w:rFonts w:hint="eastAsia"/>
        </w:rPr>
        <w:t xml:space="preserve"># </w:t>
      </w:r>
      <w:r w:rsidRPr="00E13718">
        <w:rPr>
          <w:rFonts w:hint="eastAsia"/>
        </w:rPr>
        <w:t>鑽石</w:t>
      </w:r>
      <w:r w:rsidRPr="00E13718">
        <w:rPr>
          <w:rFonts w:hint="eastAsia"/>
          <w:highlight w:val="yellow"/>
        </w:rPr>
        <w:t>克拉</w:t>
      </w:r>
      <w:r w:rsidRPr="00E13718">
        <w:rPr>
          <w:rFonts w:hint="eastAsia"/>
        </w:rPr>
        <w:t>與</w:t>
      </w:r>
      <w:r w:rsidR="003F43A0">
        <w:rPr>
          <w:rFonts w:hint="eastAsia"/>
          <w:highlight w:val="yellow"/>
        </w:rPr>
        <w:t>價值</w:t>
      </w:r>
      <w:r>
        <w:rPr>
          <w:rFonts w:hint="eastAsia"/>
        </w:rPr>
        <w:t>的關係是非線性的</w:t>
      </w:r>
    </w:p>
    <w:p w:rsidR="00E13718" w:rsidRDefault="00E13718" w:rsidP="000D58FD"/>
    <w:p w:rsidR="00E13718" w:rsidRPr="005663EE" w:rsidRDefault="005663EE" w:rsidP="000D58FD">
      <w:r>
        <w:rPr>
          <w:rFonts w:hint="eastAsia"/>
        </w:rPr>
        <w:lastRenderedPageBreak/>
        <w:t xml:space="preserve"># </w:t>
      </w:r>
      <w:r>
        <w:rPr>
          <w:rFonts w:hint="eastAsia"/>
        </w:rPr>
        <w:t>畫</w:t>
      </w:r>
      <w:r w:rsidRPr="00E13718">
        <w:rPr>
          <w:rFonts w:hint="eastAsia"/>
        </w:rPr>
        <w:t>鑽石</w:t>
      </w:r>
      <w:r w:rsidRPr="005663EE">
        <w:rPr>
          <w:rFonts w:hint="eastAsia"/>
          <w:highlight w:val="yellow"/>
        </w:rPr>
        <w:t>log(</w:t>
      </w:r>
      <w:r w:rsidRPr="005663EE">
        <w:rPr>
          <w:rFonts w:hint="eastAsia"/>
          <w:highlight w:val="yellow"/>
        </w:rPr>
        <w:t>克拉</w:t>
      </w:r>
      <w:r w:rsidRPr="005663EE">
        <w:rPr>
          <w:rFonts w:hint="eastAsia"/>
          <w:highlight w:val="yellow"/>
        </w:rPr>
        <w:t>)</w:t>
      </w:r>
      <w:r w:rsidRPr="00E13718">
        <w:rPr>
          <w:rFonts w:hint="eastAsia"/>
        </w:rPr>
        <w:t>與</w:t>
      </w:r>
      <w:r w:rsidRPr="005663EE">
        <w:rPr>
          <w:rFonts w:hint="eastAsia"/>
          <w:highlight w:val="yellow"/>
        </w:rPr>
        <w:t>log(</w:t>
      </w:r>
      <w:r w:rsidR="003F43A0">
        <w:rPr>
          <w:rFonts w:hint="eastAsia"/>
          <w:highlight w:val="yellow"/>
        </w:rPr>
        <w:t>價值</w:t>
      </w:r>
      <w:r w:rsidRPr="005663EE">
        <w:rPr>
          <w:rFonts w:hint="eastAsia"/>
          <w:highlight w:val="yellow"/>
        </w:rPr>
        <w:t>)</w:t>
      </w:r>
      <w:r>
        <w:rPr>
          <w:rFonts w:hint="eastAsia"/>
        </w:rPr>
        <w:t>的散佈圖</w:t>
      </w:r>
    </w:p>
    <w:p w:rsidR="000D58FD" w:rsidRDefault="000D58FD" w:rsidP="000D58FD">
      <w:r>
        <w:t>qplot(log(carat), log(price), data = diamonds)</w:t>
      </w:r>
    </w:p>
    <w:p w:rsidR="009A0AA9" w:rsidRDefault="00FB631C" w:rsidP="000D58FD">
      <w:r>
        <w:rPr>
          <w:noProof/>
        </w:rPr>
        <w:drawing>
          <wp:inline distT="0" distB="0" distL="0" distR="0" wp14:anchorId="63276A4C" wp14:editId="7A25D639">
            <wp:extent cx="5267325" cy="2571750"/>
            <wp:effectExtent l="0" t="0" r="9525" b="0"/>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267325" cy="2571750"/>
                    </a:xfrm>
                    <a:prstGeom prst="rect">
                      <a:avLst/>
                    </a:prstGeom>
                    <a:noFill/>
                    <a:ln>
                      <a:noFill/>
                    </a:ln>
                  </pic:spPr>
                </pic:pic>
              </a:graphicData>
            </a:graphic>
          </wp:inline>
        </w:drawing>
      </w:r>
    </w:p>
    <w:p w:rsidR="00FB631C" w:rsidRDefault="005663EE" w:rsidP="000D58FD">
      <w:r>
        <w:rPr>
          <w:rFonts w:hint="eastAsia"/>
        </w:rPr>
        <w:t xml:space="preserve"># </w:t>
      </w:r>
      <w:r w:rsidRPr="00E13718">
        <w:rPr>
          <w:rFonts w:hint="eastAsia"/>
        </w:rPr>
        <w:t>鑽石</w:t>
      </w:r>
      <w:r w:rsidRPr="005663EE">
        <w:rPr>
          <w:rFonts w:hint="eastAsia"/>
          <w:highlight w:val="yellow"/>
        </w:rPr>
        <w:t>log(</w:t>
      </w:r>
      <w:r w:rsidRPr="005663EE">
        <w:rPr>
          <w:rFonts w:hint="eastAsia"/>
          <w:highlight w:val="yellow"/>
        </w:rPr>
        <w:t>克拉</w:t>
      </w:r>
      <w:r w:rsidRPr="005663EE">
        <w:rPr>
          <w:rFonts w:hint="eastAsia"/>
          <w:highlight w:val="yellow"/>
        </w:rPr>
        <w:t>)</w:t>
      </w:r>
      <w:r w:rsidRPr="00E13718">
        <w:rPr>
          <w:rFonts w:hint="eastAsia"/>
        </w:rPr>
        <w:t>與</w:t>
      </w:r>
      <w:r w:rsidRPr="005663EE">
        <w:rPr>
          <w:rFonts w:hint="eastAsia"/>
          <w:highlight w:val="yellow"/>
        </w:rPr>
        <w:t>log(</w:t>
      </w:r>
      <w:r w:rsidR="003F43A0">
        <w:rPr>
          <w:rFonts w:hint="eastAsia"/>
          <w:highlight w:val="yellow"/>
        </w:rPr>
        <w:t>價值</w:t>
      </w:r>
      <w:r w:rsidRPr="005663EE">
        <w:rPr>
          <w:rFonts w:hint="eastAsia"/>
          <w:highlight w:val="yellow"/>
        </w:rPr>
        <w:t>)</w:t>
      </w:r>
      <w:r>
        <w:rPr>
          <w:rFonts w:hint="eastAsia"/>
        </w:rPr>
        <w:t>的關係是線性的</w:t>
      </w:r>
    </w:p>
    <w:p w:rsidR="005663EE" w:rsidRDefault="005663EE" w:rsidP="000D58FD"/>
    <w:p w:rsidR="005663EE" w:rsidRPr="00657E1F" w:rsidRDefault="00657E1F" w:rsidP="000D58FD">
      <w:r>
        <w:rPr>
          <w:rFonts w:hint="eastAsia"/>
        </w:rPr>
        <w:t xml:space="preserve"># </w:t>
      </w:r>
      <w:r>
        <w:rPr>
          <w:rFonts w:hint="eastAsia"/>
        </w:rPr>
        <w:t>畫</w:t>
      </w:r>
      <w:r w:rsidRPr="00E13718">
        <w:rPr>
          <w:rFonts w:hint="eastAsia"/>
        </w:rPr>
        <w:t>鑽石</w:t>
      </w:r>
      <w:r w:rsidRPr="00E13718">
        <w:rPr>
          <w:rFonts w:hint="eastAsia"/>
          <w:highlight w:val="yellow"/>
        </w:rPr>
        <w:t>克拉</w:t>
      </w:r>
      <w:r w:rsidRPr="00E13718">
        <w:rPr>
          <w:rFonts w:hint="eastAsia"/>
        </w:rPr>
        <w:t>與</w:t>
      </w:r>
      <w:r>
        <w:rPr>
          <w:rFonts w:hint="eastAsia"/>
          <w:highlight w:val="yellow"/>
        </w:rPr>
        <w:t>每克拉單價</w:t>
      </w:r>
      <w:r>
        <w:rPr>
          <w:rFonts w:hint="eastAsia"/>
        </w:rPr>
        <w:t>的散佈圖</w:t>
      </w:r>
    </w:p>
    <w:p w:rsidR="000D58FD" w:rsidRDefault="000D58FD" w:rsidP="000D58FD">
      <w:r>
        <w:t>qplot(carat, price/carat, data = diamonds)</w:t>
      </w:r>
    </w:p>
    <w:p w:rsidR="009A0AA9" w:rsidRDefault="00FB631C" w:rsidP="000D58FD">
      <w:r>
        <w:rPr>
          <w:noProof/>
        </w:rPr>
        <w:drawing>
          <wp:inline distT="0" distB="0" distL="0" distR="0">
            <wp:extent cx="5267325" cy="2590800"/>
            <wp:effectExtent l="0" t="0" r="9525" b="0"/>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267325" cy="2590800"/>
                    </a:xfrm>
                    <a:prstGeom prst="rect">
                      <a:avLst/>
                    </a:prstGeom>
                    <a:noFill/>
                    <a:ln>
                      <a:noFill/>
                    </a:ln>
                  </pic:spPr>
                </pic:pic>
              </a:graphicData>
            </a:graphic>
          </wp:inline>
        </w:drawing>
      </w:r>
    </w:p>
    <w:p w:rsidR="00657E1F" w:rsidRDefault="0046167E" w:rsidP="000D58FD">
      <w:r>
        <w:rPr>
          <w:rFonts w:hint="eastAsia"/>
        </w:rPr>
        <w:t xml:space="preserve"># </w:t>
      </w:r>
      <w:r>
        <w:rPr>
          <w:rFonts w:hint="eastAsia"/>
        </w:rPr>
        <w:t>一克拉以上的鑽石</w:t>
      </w:r>
      <w:r>
        <w:rPr>
          <w:rFonts w:hint="eastAsia"/>
        </w:rPr>
        <w:t xml:space="preserve">, </w:t>
      </w:r>
      <w:r>
        <w:rPr>
          <w:rFonts w:hint="eastAsia"/>
        </w:rPr>
        <w:t>克拉愈大</w:t>
      </w:r>
      <w:r>
        <w:rPr>
          <w:rFonts w:hint="eastAsia"/>
        </w:rPr>
        <w:t xml:space="preserve">, </w:t>
      </w:r>
      <w:r>
        <w:rPr>
          <w:rFonts w:hint="eastAsia"/>
        </w:rPr>
        <w:t>每克拉的單價愈低</w:t>
      </w:r>
    </w:p>
    <w:p w:rsidR="00657E1F" w:rsidRDefault="00657E1F" w:rsidP="000D58FD"/>
    <w:p w:rsidR="00657E1F" w:rsidRDefault="003F43A0" w:rsidP="000D58FD">
      <w:r>
        <w:rPr>
          <w:rFonts w:hint="eastAsia"/>
        </w:rPr>
        <w:t xml:space="preserve"># </w:t>
      </w:r>
      <w:r>
        <w:rPr>
          <w:rFonts w:hint="eastAsia"/>
        </w:rPr>
        <w:t>畫</w:t>
      </w:r>
      <w:r w:rsidRPr="00E13718">
        <w:rPr>
          <w:rFonts w:hint="eastAsia"/>
        </w:rPr>
        <w:t>鑽石</w:t>
      </w:r>
      <w:r w:rsidRPr="00E13718">
        <w:rPr>
          <w:rFonts w:hint="eastAsia"/>
          <w:highlight w:val="yellow"/>
        </w:rPr>
        <w:t>克拉</w:t>
      </w:r>
      <w:r w:rsidRPr="00E13718">
        <w:rPr>
          <w:rFonts w:hint="eastAsia"/>
        </w:rPr>
        <w:t>與</w:t>
      </w:r>
      <w:r>
        <w:rPr>
          <w:rFonts w:hint="eastAsia"/>
          <w:highlight w:val="yellow"/>
        </w:rPr>
        <w:t>價值</w:t>
      </w:r>
      <w:r>
        <w:rPr>
          <w:rFonts w:hint="eastAsia"/>
        </w:rPr>
        <w:t>的散佈圖</w:t>
      </w:r>
      <w:r w:rsidR="004A22DE">
        <w:rPr>
          <w:rFonts w:hint="eastAsia"/>
        </w:rPr>
        <w:t xml:space="preserve">, </w:t>
      </w:r>
      <w:r w:rsidR="004A22DE">
        <w:t xml:space="preserve">ylim = c(0, 20000) </w:t>
      </w:r>
      <w:r w:rsidR="004A22DE">
        <w:rPr>
          <w:rFonts w:hint="eastAsia"/>
        </w:rPr>
        <w:t>將</w:t>
      </w:r>
      <w:r w:rsidR="004A22DE">
        <w:rPr>
          <w:rFonts w:hint="eastAsia"/>
        </w:rPr>
        <w:t>y</w:t>
      </w:r>
      <w:r w:rsidR="004A22DE">
        <w:rPr>
          <w:rFonts w:hint="eastAsia"/>
        </w:rPr>
        <w:t>軸範圍改成</w:t>
      </w:r>
      <w:r w:rsidR="004A22DE">
        <w:rPr>
          <w:rFonts w:hint="eastAsia"/>
        </w:rPr>
        <w:t>0</w:t>
      </w:r>
      <w:r w:rsidR="004A22DE">
        <w:rPr>
          <w:rFonts w:hint="eastAsia"/>
        </w:rPr>
        <w:t>到</w:t>
      </w:r>
      <w:r w:rsidR="004A22DE">
        <w:rPr>
          <w:rFonts w:hint="eastAsia"/>
        </w:rPr>
        <w:t>20000</w:t>
      </w:r>
      <w:r w:rsidR="004A22DE">
        <w:t>,</w:t>
      </w:r>
    </w:p>
    <w:p w:rsidR="004A22DE" w:rsidRPr="003F43A0" w:rsidRDefault="004A22DE" w:rsidP="000D58FD">
      <w:r>
        <w:rPr>
          <w:rFonts w:hint="eastAsia"/>
        </w:rPr>
        <w:t xml:space="preserve">  </w:t>
      </w:r>
      <w:r>
        <w:rPr>
          <w:rFonts w:hint="eastAsia"/>
        </w:rPr>
        <w:t>圖上畫點與平滑線</w:t>
      </w:r>
      <w:r>
        <w:rPr>
          <w:rFonts w:hint="eastAsia"/>
        </w:rPr>
        <w:t xml:space="preserve">, </w:t>
      </w:r>
      <w:r>
        <w:rPr>
          <w:rFonts w:hint="eastAsia"/>
        </w:rPr>
        <w:t>線是直線</w:t>
      </w:r>
    </w:p>
    <w:p w:rsidR="000D58FD" w:rsidRDefault="000D58FD" w:rsidP="000D58FD">
      <w:r>
        <w:t>qplot(carat, price, data = diamonds,</w:t>
      </w:r>
    </w:p>
    <w:p w:rsidR="000D58FD" w:rsidRDefault="000D58FD" w:rsidP="000D58FD">
      <w:r>
        <w:t xml:space="preserve">      geom = c("point", "smooth"),</w:t>
      </w:r>
    </w:p>
    <w:p w:rsidR="000D58FD" w:rsidRDefault="000D58FD" w:rsidP="000D58FD">
      <w:r>
        <w:t xml:space="preserve">      method = lm, ylim = c(0, 20000))</w:t>
      </w:r>
    </w:p>
    <w:p w:rsidR="009A0AA9" w:rsidRDefault="00FB631C" w:rsidP="000D58FD">
      <w:r>
        <w:rPr>
          <w:noProof/>
        </w:rPr>
        <w:lastRenderedPageBreak/>
        <w:drawing>
          <wp:inline distT="0" distB="0" distL="0" distR="0" wp14:anchorId="4411D6F8" wp14:editId="7B70BE2F">
            <wp:extent cx="5267325" cy="2600325"/>
            <wp:effectExtent l="0" t="0" r="9525" b="9525"/>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267325" cy="2600325"/>
                    </a:xfrm>
                    <a:prstGeom prst="rect">
                      <a:avLst/>
                    </a:prstGeom>
                    <a:noFill/>
                    <a:ln>
                      <a:noFill/>
                    </a:ln>
                  </pic:spPr>
                </pic:pic>
              </a:graphicData>
            </a:graphic>
          </wp:inline>
        </w:drawing>
      </w:r>
    </w:p>
    <w:p w:rsidR="00CB05CF" w:rsidRDefault="00CB05CF" w:rsidP="000D58FD"/>
    <w:p w:rsidR="00CB05CF" w:rsidRDefault="0075503C" w:rsidP="000D58FD">
      <w:r>
        <w:rPr>
          <w:rFonts w:hint="eastAsia"/>
        </w:rPr>
        <w:t xml:space="preserve"># </w:t>
      </w:r>
      <w:r>
        <w:rPr>
          <w:rFonts w:hint="eastAsia"/>
        </w:rPr>
        <w:t>另一種方法</w:t>
      </w:r>
    </w:p>
    <w:p w:rsidR="0075503C" w:rsidRDefault="0075503C" w:rsidP="0075503C">
      <w:r>
        <w:rPr>
          <w:rFonts w:hint="eastAsia"/>
        </w:rPr>
        <w:t xml:space="preserve"># </w:t>
      </w:r>
      <w:r>
        <w:rPr>
          <w:rFonts w:hint="eastAsia"/>
        </w:rPr>
        <w:t>畫</w:t>
      </w:r>
      <w:r w:rsidRPr="00E13718">
        <w:rPr>
          <w:rFonts w:hint="eastAsia"/>
        </w:rPr>
        <w:t>鑽石</w:t>
      </w:r>
      <w:r w:rsidRPr="00E13718">
        <w:rPr>
          <w:rFonts w:hint="eastAsia"/>
          <w:highlight w:val="yellow"/>
        </w:rPr>
        <w:t>克拉</w:t>
      </w:r>
      <w:r w:rsidRPr="00E13718">
        <w:rPr>
          <w:rFonts w:hint="eastAsia"/>
        </w:rPr>
        <w:t>與</w:t>
      </w:r>
      <w:r>
        <w:rPr>
          <w:rFonts w:hint="eastAsia"/>
          <w:highlight w:val="yellow"/>
        </w:rPr>
        <w:t>價值</w:t>
      </w:r>
      <w:r>
        <w:rPr>
          <w:rFonts w:hint="eastAsia"/>
        </w:rPr>
        <w:t>的散佈圖</w:t>
      </w:r>
      <w:r>
        <w:rPr>
          <w:rFonts w:hint="eastAsia"/>
        </w:rPr>
        <w:t xml:space="preserve">, </w:t>
      </w:r>
      <w:r>
        <w:t xml:space="preserve">ylim = c(0, 20000) </w:t>
      </w:r>
      <w:r>
        <w:rPr>
          <w:rFonts w:hint="eastAsia"/>
        </w:rPr>
        <w:t>將</w:t>
      </w:r>
      <w:r>
        <w:rPr>
          <w:rFonts w:hint="eastAsia"/>
        </w:rPr>
        <w:t>y</w:t>
      </w:r>
      <w:r>
        <w:rPr>
          <w:rFonts w:hint="eastAsia"/>
        </w:rPr>
        <w:t>軸範圍改成</w:t>
      </w:r>
      <w:r>
        <w:rPr>
          <w:rFonts w:hint="eastAsia"/>
        </w:rPr>
        <w:t>0</w:t>
      </w:r>
      <w:r>
        <w:rPr>
          <w:rFonts w:hint="eastAsia"/>
        </w:rPr>
        <w:t>到</w:t>
      </w:r>
      <w:r>
        <w:rPr>
          <w:rFonts w:hint="eastAsia"/>
        </w:rPr>
        <w:t>20000</w:t>
      </w:r>
      <w:r>
        <w:t>,</w:t>
      </w:r>
    </w:p>
    <w:p w:rsidR="00CB05CF" w:rsidRPr="0075503C" w:rsidRDefault="0075503C" w:rsidP="000D58FD">
      <w:r>
        <w:rPr>
          <w:rFonts w:hint="eastAsia"/>
        </w:rPr>
        <w:t xml:space="preserve">  </w:t>
      </w:r>
      <w:r>
        <w:rPr>
          <w:rFonts w:hint="eastAsia"/>
        </w:rPr>
        <w:t>圖上畫平滑直線</w:t>
      </w:r>
    </w:p>
    <w:p w:rsidR="000D58FD" w:rsidRDefault="000D58FD" w:rsidP="000D58FD">
      <w:r>
        <w:t>qplot(carat, price, data = diamonds,</w:t>
      </w:r>
    </w:p>
    <w:p w:rsidR="000D58FD" w:rsidRDefault="000D58FD" w:rsidP="000D58FD">
      <w:r>
        <w:t xml:space="preserve">      ylim = c(0, 20000)) + geom_smooth(method = lm)</w:t>
      </w:r>
    </w:p>
    <w:p w:rsidR="009A0AA9" w:rsidRDefault="00F248F7" w:rsidP="000D58FD">
      <w:r>
        <w:rPr>
          <w:noProof/>
        </w:rPr>
        <w:drawing>
          <wp:inline distT="0" distB="0" distL="0" distR="0">
            <wp:extent cx="5267325" cy="2609850"/>
            <wp:effectExtent l="0" t="0" r="9525" b="0"/>
            <wp:docPr id="35" name="圖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267325" cy="2609850"/>
                    </a:xfrm>
                    <a:prstGeom prst="rect">
                      <a:avLst/>
                    </a:prstGeom>
                    <a:noFill/>
                    <a:ln>
                      <a:noFill/>
                    </a:ln>
                  </pic:spPr>
                </pic:pic>
              </a:graphicData>
            </a:graphic>
          </wp:inline>
        </w:drawing>
      </w:r>
    </w:p>
    <w:p w:rsidR="00CB05CF" w:rsidRDefault="00CB05CF" w:rsidP="000D58FD"/>
    <w:p w:rsidR="00262C11" w:rsidRDefault="00262C11" w:rsidP="000D58FD">
      <w:r>
        <w:rPr>
          <w:rFonts w:hint="eastAsia"/>
        </w:rPr>
        <w:t xml:space="preserve"># </w:t>
      </w:r>
      <w:r>
        <w:rPr>
          <w:rFonts w:hint="eastAsia"/>
        </w:rPr>
        <w:t>增加美畫</w:t>
      </w:r>
    </w:p>
    <w:p w:rsidR="00CB05CF" w:rsidRDefault="0075503C" w:rsidP="000D58FD">
      <w:r>
        <w:rPr>
          <w:rFonts w:hint="eastAsia"/>
        </w:rPr>
        <w:t xml:space="preserve"># </w:t>
      </w:r>
      <w:r>
        <w:rPr>
          <w:rFonts w:hint="eastAsia"/>
        </w:rPr>
        <w:t>畫按鑽石的顏色分組</w:t>
      </w:r>
      <w:r w:rsidR="005453E5">
        <w:rPr>
          <w:rFonts w:hint="eastAsia"/>
        </w:rPr>
        <w:t>的</w:t>
      </w:r>
      <w:r w:rsidRPr="00E13718">
        <w:rPr>
          <w:rFonts w:hint="eastAsia"/>
        </w:rPr>
        <w:t>鑽石</w:t>
      </w:r>
      <w:r w:rsidRPr="00E13718">
        <w:rPr>
          <w:rFonts w:hint="eastAsia"/>
          <w:highlight w:val="yellow"/>
        </w:rPr>
        <w:t>克拉</w:t>
      </w:r>
      <w:r w:rsidRPr="00E13718">
        <w:rPr>
          <w:rFonts w:hint="eastAsia"/>
        </w:rPr>
        <w:t>與</w:t>
      </w:r>
      <w:r>
        <w:rPr>
          <w:rFonts w:hint="eastAsia"/>
          <w:highlight w:val="yellow"/>
        </w:rPr>
        <w:t>價值</w:t>
      </w:r>
      <w:r>
        <w:rPr>
          <w:rFonts w:hint="eastAsia"/>
        </w:rPr>
        <w:t>的散佈圖</w:t>
      </w:r>
      <w:r>
        <w:rPr>
          <w:rFonts w:hint="eastAsia"/>
        </w:rPr>
        <w:t>,</w:t>
      </w:r>
      <w:r>
        <w:t xml:space="preserve"> </w:t>
      </w:r>
      <w:r>
        <w:rPr>
          <w:rFonts w:hint="eastAsia"/>
        </w:rPr>
        <w:t>點顏色按鑽石顏色</w:t>
      </w:r>
    </w:p>
    <w:p w:rsidR="000D58FD" w:rsidRDefault="000D58FD" w:rsidP="000D58FD">
      <w:r>
        <w:t xml:space="preserve">qplot(carat, price, data = diamonds, </w:t>
      </w:r>
      <w:r w:rsidRPr="0075503C">
        <w:rPr>
          <w:highlight w:val="yellow"/>
        </w:rPr>
        <w:t>colour</w:t>
      </w:r>
      <w:r>
        <w:t xml:space="preserve"> = color)</w:t>
      </w:r>
    </w:p>
    <w:p w:rsidR="009A0AA9" w:rsidRDefault="00F248F7" w:rsidP="000D58FD">
      <w:r>
        <w:rPr>
          <w:noProof/>
        </w:rPr>
        <w:lastRenderedPageBreak/>
        <w:drawing>
          <wp:inline distT="0" distB="0" distL="0" distR="0">
            <wp:extent cx="5267325" cy="2609850"/>
            <wp:effectExtent l="0" t="0" r="9525" b="0"/>
            <wp:docPr id="36" name="圖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267325" cy="2609850"/>
                    </a:xfrm>
                    <a:prstGeom prst="rect">
                      <a:avLst/>
                    </a:prstGeom>
                    <a:noFill/>
                    <a:ln>
                      <a:noFill/>
                    </a:ln>
                  </pic:spPr>
                </pic:pic>
              </a:graphicData>
            </a:graphic>
          </wp:inline>
        </w:drawing>
      </w:r>
    </w:p>
    <w:p w:rsidR="00F248F7" w:rsidRDefault="00F248F7" w:rsidP="000D58FD"/>
    <w:p w:rsidR="00CB05CF" w:rsidRPr="0075503C" w:rsidRDefault="0075503C" w:rsidP="000D58FD">
      <w:r>
        <w:rPr>
          <w:rFonts w:hint="eastAsia"/>
        </w:rPr>
        <w:t xml:space="preserve"># </w:t>
      </w:r>
      <w:r>
        <w:rPr>
          <w:rFonts w:hint="eastAsia"/>
        </w:rPr>
        <w:t>畫按鑽石的切割分組</w:t>
      </w:r>
      <w:r w:rsidRPr="00E13718">
        <w:rPr>
          <w:rFonts w:hint="eastAsia"/>
        </w:rPr>
        <w:t>鑽石</w:t>
      </w:r>
      <w:r w:rsidRPr="00E13718">
        <w:rPr>
          <w:rFonts w:hint="eastAsia"/>
          <w:highlight w:val="yellow"/>
        </w:rPr>
        <w:t>克拉</w:t>
      </w:r>
      <w:r w:rsidRPr="00E13718">
        <w:rPr>
          <w:rFonts w:hint="eastAsia"/>
        </w:rPr>
        <w:t>與</w:t>
      </w:r>
      <w:r>
        <w:rPr>
          <w:rFonts w:hint="eastAsia"/>
          <w:highlight w:val="yellow"/>
        </w:rPr>
        <w:t>價值</w:t>
      </w:r>
      <w:r>
        <w:rPr>
          <w:rFonts w:hint="eastAsia"/>
        </w:rPr>
        <w:t>的散佈圖</w:t>
      </w:r>
      <w:r>
        <w:rPr>
          <w:rFonts w:hint="eastAsia"/>
        </w:rPr>
        <w:t>,</w:t>
      </w:r>
      <w:r>
        <w:t xml:space="preserve"> </w:t>
      </w:r>
      <w:r>
        <w:rPr>
          <w:rFonts w:hint="eastAsia"/>
        </w:rPr>
        <w:t>點的形狀按鑽石切割</w:t>
      </w:r>
    </w:p>
    <w:p w:rsidR="000D58FD" w:rsidRDefault="000D58FD" w:rsidP="000D58FD">
      <w:r>
        <w:t xml:space="preserve">qplot(carat, price, data = diamonds, </w:t>
      </w:r>
      <w:r w:rsidRPr="0075503C">
        <w:rPr>
          <w:highlight w:val="yellow"/>
        </w:rPr>
        <w:t>shape</w:t>
      </w:r>
      <w:r>
        <w:t xml:space="preserve"> = cut)</w:t>
      </w:r>
    </w:p>
    <w:p w:rsidR="009A0AA9" w:rsidRDefault="00F248F7" w:rsidP="000D58FD">
      <w:r>
        <w:rPr>
          <w:noProof/>
        </w:rPr>
        <w:drawing>
          <wp:inline distT="0" distB="0" distL="0" distR="0">
            <wp:extent cx="5267325" cy="2628900"/>
            <wp:effectExtent l="0" t="0" r="9525" b="0"/>
            <wp:docPr id="37" name="圖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267325" cy="2628900"/>
                    </a:xfrm>
                    <a:prstGeom prst="rect">
                      <a:avLst/>
                    </a:prstGeom>
                    <a:noFill/>
                    <a:ln>
                      <a:noFill/>
                    </a:ln>
                  </pic:spPr>
                </pic:pic>
              </a:graphicData>
            </a:graphic>
          </wp:inline>
        </w:drawing>
      </w:r>
    </w:p>
    <w:p w:rsidR="00F248F7" w:rsidRDefault="00F248F7" w:rsidP="000D58FD"/>
    <w:p w:rsidR="0075503C" w:rsidRDefault="0075503C" w:rsidP="000D58FD"/>
    <w:p w:rsidR="00CB05CF" w:rsidRPr="0075503C" w:rsidRDefault="0075503C" w:rsidP="000D58FD">
      <w:r>
        <w:rPr>
          <w:rFonts w:hint="eastAsia"/>
        </w:rPr>
        <w:t xml:space="preserve"># </w:t>
      </w:r>
      <w:r>
        <w:rPr>
          <w:rFonts w:hint="eastAsia"/>
        </w:rPr>
        <w:t>畫按鑽石的價值分組</w:t>
      </w:r>
      <w:r w:rsidRPr="00E13718">
        <w:rPr>
          <w:rFonts w:hint="eastAsia"/>
        </w:rPr>
        <w:t>鑽石</w:t>
      </w:r>
      <w:r w:rsidRPr="00E13718">
        <w:rPr>
          <w:rFonts w:hint="eastAsia"/>
          <w:highlight w:val="yellow"/>
        </w:rPr>
        <w:t>克拉</w:t>
      </w:r>
      <w:r w:rsidRPr="00E13718">
        <w:rPr>
          <w:rFonts w:hint="eastAsia"/>
        </w:rPr>
        <w:t>與</w:t>
      </w:r>
      <w:r>
        <w:rPr>
          <w:rFonts w:hint="eastAsia"/>
          <w:highlight w:val="yellow"/>
        </w:rPr>
        <w:t>價值</w:t>
      </w:r>
      <w:r>
        <w:rPr>
          <w:rFonts w:hint="eastAsia"/>
        </w:rPr>
        <w:t>的散佈圖</w:t>
      </w:r>
      <w:r>
        <w:rPr>
          <w:rFonts w:hint="eastAsia"/>
        </w:rPr>
        <w:t>,</w:t>
      </w:r>
      <w:r>
        <w:t xml:space="preserve"> </w:t>
      </w:r>
      <w:r>
        <w:rPr>
          <w:rFonts w:hint="eastAsia"/>
        </w:rPr>
        <w:t>點的大小按鑽石價值</w:t>
      </w:r>
    </w:p>
    <w:p w:rsidR="000D58FD" w:rsidRDefault="000D58FD" w:rsidP="000D58FD">
      <w:r>
        <w:t xml:space="preserve">qplot(carat, price, data = diamonds, </w:t>
      </w:r>
      <w:r w:rsidRPr="0075503C">
        <w:rPr>
          <w:highlight w:val="yellow"/>
        </w:rPr>
        <w:t>size</w:t>
      </w:r>
      <w:r>
        <w:t xml:space="preserve"> = price)</w:t>
      </w:r>
    </w:p>
    <w:p w:rsidR="009A0AA9" w:rsidRDefault="00F248F7" w:rsidP="000D58FD">
      <w:r>
        <w:rPr>
          <w:noProof/>
        </w:rPr>
        <w:lastRenderedPageBreak/>
        <w:drawing>
          <wp:inline distT="0" distB="0" distL="0" distR="0">
            <wp:extent cx="5267325" cy="2638425"/>
            <wp:effectExtent l="0" t="0" r="9525" b="9525"/>
            <wp:docPr id="38"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267325" cy="2638425"/>
                    </a:xfrm>
                    <a:prstGeom prst="rect">
                      <a:avLst/>
                    </a:prstGeom>
                    <a:noFill/>
                    <a:ln>
                      <a:noFill/>
                    </a:ln>
                  </pic:spPr>
                </pic:pic>
              </a:graphicData>
            </a:graphic>
          </wp:inline>
        </w:drawing>
      </w:r>
    </w:p>
    <w:p w:rsidR="00F248F7" w:rsidRPr="00F248F7" w:rsidRDefault="00F248F7" w:rsidP="000D58FD"/>
    <w:p w:rsidR="000D58FD" w:rsidRDefault="000D58FD" w:rsidP="000D58FD">
      <w:r>
        <w:t>library(scales)</w:t>
      </w:r>
    </w:p>
    <w:p w:rsidR="009A0AA9" w:rsidRDefault="009A0AA9" w:rsidP="000D58FD"/>
    <w:p w:rsidR="007F0EDF" w:rsidRDefault="007F0EDF" w:rsidP="000D58FD">
      <w:pPr>
        <w:rPr>
          <w:rFonts w:hint="eastAsia"/>
        </w:rPr>
      </w:pPr>
      <w:r>
        <w:rPr>
          <w:rFonts w:hint="eastAsia"/>
        </w:rPr>
        <w:t>#</w:t>
      </w:r>
      <w:r w:rsidR="00791DFF">
        <w:rPr>
          <w:rFonts w:hint="eastAsia"/>
        </w:rPr>
        <w:t xml:space="preserve"> </w:t>
      </w:r>
      <w:r w:rsidR="001263F9">
        <w:rPr>
          <w:rFonts w:hint="eastAsia"/>
        </w:rPr>
        <w:t>上面圖</w:t>
      </w:r>
      <w:r w:rsidR="00C31AE0">
        <w:rPr>
          <w:rFonts w:hint="eastAsia"/>
        </w:rPr>
        <w:t>資料點太多</w:t>
      </w:r>
      <w:r w:rsidR="00C31AE0">
        <w:rPr>
          <w:rFonts w:hint="eastAsia"/>
        </w:rPr>
        <w:t>,</w:t>
      </w:r>
      <w:r w:rsidR="00C31AE0">
        <w:t xml:space="preserve"> </w:t>
      </w:r>
      <w:r w:rsidR="00322B8B">
        <w:rPr>
          <w:rFonts w:hint="eastAsia"/>
        </w:rPr>
        <w:t>很</w:t>
      </w:r>
      <w:r w:rsidR="00C31AE0">
        <w:rPr>
          <w:rFonts w:hint="eastAsia"/>
        </w:rPr>
        <w:t>多重疊</w:t>
      </w:r>
      <w:r w:rsidR="00C31AE0">
        <w:rPr>
          <w:rFonts w:hint="eastAsia"/>
        </w:rPr>
        <w:t>,</w:t>
      </w:r>
      <w:r w:rsidR="00C31AE0">
        <w:t xml:space="preserve"> </w:t>
      </w:r>
      <w:r w:rsidR="00102540">
        <w:rPr>
          <w:rFonts w:hint="eastAsia"/>
        </w:rPr>
        <w:t>將點縮小</w:t>
      </w:r>
    </w:p>
    <w:p w:rsidR="00B12A54" w:rsidRDefault="00B12A54" w:rsidP="00B12A54">
      <w:r>
        <w:t>alpha("black")</w:t>
      </w:r>
    </w:p>
    <w:p w:rsidR="00B12A54" w:rsidRDefault="00B12A54" w:rsidP="00B12A54">
      <w:r>
        <w:rPr>
          <w:rFonts w:hint="eastAsia"/>
        </w:rPr>
        <w:t xml:space="preserve"> </w:t>
      </w:r>
      <w:r>
        <w:t>[1] "#000000FF"</w:t>
      </w:r>
    </w:p>
    <w:p w:rsidR="007F0EDF" w:rsidRDefault="007F0EDF" w:rsidP="000D58FD">
      <w:r>
        <w:t>alpha("black", 1/200)</w:t>
      </w:r>
    </w:p>
    <w:p w:rsidR="007F0EDF" w:rsidRDefault="007F0EDF" w:rsidP="000D58FD">
      <w:r w:rsidRPr="007F0EDF">
        <w:t xml:space="preserve"> [1] "#00000001"</w:t>
      </w:r>
    </w:p>
    <w:p w:rsidR="00102540" w:rsidRPr="00102540" w:rsidRDefault="001263F9" w:rsidP="00102540">
      <w:r>
        <w:rPr>
          <w:rFonts w:hint="eastAsia"/>
        </w:rPr>
        <w:t xml:space="preserve"># </w:t>
      </w:r>
      <w:r w:rsidR="00102540">
        <w:rPr>
          <w:rFonts w:hint="eastAsia"/>
        </w:rPr>
        <w:t>畫</w:t>
      </w:r>
      <w:r w:rsidR="00102540" w:rsidRPr="00E13718">
        <w:rPr>
          <w:rFonts w:hint="eastAsia"/>
        </w:rPr>
        <w:t>鑽石</w:t>
      </w:r>
      <w:r w:rsidR="00102540" w:rsidRPr="00E13718">
        <w:rPr>
          <w:rFonts w:hint="eastAsia"/>
          <w:highlight w:val="yellow"/>
        </w:rPr>
        <w:t>克拉</w:t>
      </w:r>
      <w:r w:rsidR="00102540" w:rsidRPr="00E13718">
        <w:rPr>
          <w:rFonts w:hint="eastAsia"/>
        </w:rPr>
        <w:t>與</w:t>
      </w:r>
      <w:r w:rsidR="00102540">
        <w:rPr>
          <w:rFonts w:hint="eastAsia"/>
          <w:highlight w:val="yellow"/>
        </w:rPr>
        <w:t>價值</w:t>
      </w:r>
      <w:r w:rsidR="00102540">
        <w:rPr>
          <w:rFonts w:hint="eastAsia"/>
        </w:rPr>
        <w:t>的散佈圖</w:t>
      </w:r>
    </w:p>
    <w:p w:rsidR="00102540" w:rsidRDefault="00102540" w:rsidP="00102540">
      <w:r>
        <w:t>qplot(carat, price, data = diamonds,</w:t>
      </w:r>
    </w:p>
    <w:p w:rsidR="00102540" w:rsidRDefault="00102540" w:rsidP="00102540">
      <w:r>
        <w:t xml:space="preserve">    colour = </w:t>
      </w:r>
      <w:r w:rsidRPr="008522EF">
        <w:rPr>
          <w:highlight w:val="yellow"/>
        </w:rPr>
        <w:t>alpha("black", 1/200)</w:t>
      </w:r>
      <w:r w:rsidRPr="008522EF">
        <w:t>)</w:t>
      </w:r>
    </w:p>
    <w:p w:rsidR="00102540" w:rsidRDefault="00102540" w:rsidP="00102540">
      <w:r>
        <w:rPr>
          <w:noProof/>
        </w:rPr>
        <w:drawing>
          <wp:inline distT="0" distB="0" distL="0" distR="0">
            <wp:extent cx="5290185" cy="2874010"/>
            <wp:effectExtent l="0" t="0" r="5715" b="254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290185" cy="2874010"/>
                    </a:xfrm>
                    <a:prstGeom prst="rect">
                      <a:avLst/>
                    </a:prstGeom>
                    <a:noFill/>
                    <a:ln>
                      <a:noFill/>
                    </a:ln>
                  </pic:spPr>
                </pic:pic>
              </a:graphicData>
            </a:graphic>
          </wp:inline>
        </w:drawing>
      </w:r>
    </w:p>
    <w:p w:rsidR="00102540" w:rsidRDefault="00102540" w:rsidP="00876E01"/>
    <w:p w:rsidR="00102540" w:rsidRDefault="00102540" w:rsidP="00876E01">
      <w:pPr>
        <w:rPr>
          <w:rFonts w:hint="eastAsia"/>
        </w:rPr>
      </w:pPr>
      <w:r>
        <w:rPr>
          <w:rFonts w:hint="eastAsia"/>
        </w:rPr>
        <w:t xml:space="preserve"># </w:t>
      </w:r>
      <w:r>
        <w:rPr>
          <w:rFonts w:hint="eastAsia"/>
        </w:rPr>
        <w:t>資料點太多</w:t>
      </w:r>
      <w:r>
        <w:rPr>
          <w:rFonts w:hint="eastAsia"/>
        </w:rPr>
        <w:t>,</w:t>
      </w:r>
      <w:r>
        <w:t xml:space="preserve"> </w:t>
      </w:r>
      <w:r>
        <w:rPr>
          <w:rFonts w:hint="eastAsia"/>
        </w:rPr>
        <w:t>很多重疊</w:t>
      </w:r>
      <w:r>
        <w:rPr>
          <w:rFonts w:hint="eastAsia"/>
        </w:rPr>
        <w:t>,</w:t>
      </w:r>
      <w:r>
        <w:t xml:space="preserve"> </w:t>
      </w:r>
      <w:r w:rsidRPr="00791DFF">
        <w:rPr>
          <w:rFonts w:hint="eastAsia"/>
        </w:rPr>
        <w:t>修改顏色的透明度</w:t>
      </w:r>
      <w:r w:rsidR="00704E24">
        <w:rPr>
          <w:rFonts w:hint="eastAsia"/>
        </w:rPr>
        <w:t>為</w:t>
      </w:r>
      <w:r w:rsidR="00704E24">
        <w:t>1/200</w:t>
      </w:r>
      <w:r w:rsidRPr="00791DFF">
        <w:rPr>
          <w:rFonts w:hint="eastAsia"/>
        </w:rPr>
        <w:t>。</w:t>
      </w:r>
      <w:r w:rsidRPr="00322B8B">
        <w:t>modify the fill colour</w:t>
      </w:r>
    </w:p>
    <w:p w:rsidR="00876E01" w:rsidRDefault="00876E01" w:rsidP="00876E01">
      <w:r>
        <w:lastRenderedPageBreak/>
        <w:t>I(alpha("black", 1/200))</w:t>
      </w:r>
    </w:p>
    <w:p w:rsidR="00876E01" w:rsidRDefault="00876E01" w:rsidP="00876E01">
      <w:r>
        <w:t>[1] "#00000001"</w:t>
      </w:r>
      <w:r w:rsidR="000B3750" w:rsidRPr="006A4D2E">
        <w:rPr>
          <w:rFonts w:hint="eastAsia"/>
          <w:highlight w:val="cyan"/>
        </w:rPr>
        <w:t>#</w:t>
      </w:r>
    </w:p>
    <w:p w:rsidR="00CB05CF" w:rsidRDefault="008522EF" w:rsidP="00876E01">
      <w:r>
        <w:rPr>
          <w:rFonts w:hint="eastAsia"/>
        </w:rPr>
        <w:t xml:space="preserve"># </w:t>
      </w:r>
      <w:r w:rsidR="00A8054E">
        <w:rPr>
          <w:rFonts w:hint="eastAsia"/>
        </w:rPr>
        <w:t>畫</w:t>
      </w:r>
      <w:r w:rsidR="00A8054E" w:rsidRPr="00E13718">
        <w:rPr>
          <w:rFonts w:hint="eastAsia"/>
        </w:rPr>
        <w:t>鑽石</w:t>
      </w:r>
      <w:r w:rsidR="00A8054E" w:rsidRPr="00E13718">
        <w:rPr>
          <w:rFonts w:hint="eastAsia"/>
          <w:highlight w:val="yellow"/>
        </w:rPr>
        <w:t>克拉</w:t>
      </w:r>
      <w:r w:rsidR="00A8054E" w:rsidRPr="00E13718">
        <w:rPr>
          <w:rFonts w:hint="eastAsia"/>
        </w:rPr>
        <w:t>與</w:t>
      </w:r>
      <w:r w:rsidR="00A8054E">
        <w:rPr>
          <w:rFonts w:hint="eastAsia"/>
          <w:highlight w:val="yellow"/>
        </w:rPr>
        <w:t>價值</w:t>
      </w:r>
      <w:r w:rsidR="00A8054E">
        <w:rPr>
          <w:rFonts w:hint="eastAsia"/>
        </w:rPr>
        <w:t>的散佈圖</w:t>
      </w:r>
    </w:p>
    <w:p w:rsidR="000D58FD" w:rsidRDefault="000D58FD" w:rsidP="000D58FD">
      <w:r>
        <w:t>qplot(carat, price, data = diamonds,</w:t>
      </w:r>
    </w:p>
    <w:p w:rsidR="000D58FD" w:rsidRDefault="000D58FD" w:rsidP="000D58FD">
      <w:r>
        <w:t xml:space="preserve">    colour = </w:t>
      </w:r>
      <w:r w:rsidRPr="008522EF">
        <w:rPr>
          <w:highlight w:val="yellow"/>
        </w:rPr>
        <w:t>I(alpha("black", 1/200))</w:t>
      </w:r>
      <w:r>
        <w:t>)</w:t>
      </w:r>
    </w:p>
    <w:p w:rsidR="009A0AA9" w:rsidRDefault="00044A1D" w:rsidP="000D58FD">
      <w:r>
        <w:rPr>
          <w:noProof/>
        </w:rPr>
        <w:drawing>
          <wp:inline distT="0" distB="0" distL="0" distR="0">
            <wp:extent cx="5267325" cy="2581275"/>
            <wp:effectExtent l="0" t="0" r="9525" b="9525"/>
            <wp:docPr id="39"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267325" cy="2581275"/>
                    </a:xfrm>
                    <a:prstGeom prst="rect">
                      <a:avLst/>
                    </a:prstGeom>
                    <a:noFill/>
                    <a:ln>
                      <a:noFill/>
                    </a:ln>
                  </pic:spPr>
                </pic:pic>
              </a:graphicData>
            </a:graphic>
          </wp:inline>
        </w:drawing>
      </w:r>
    </w:p>
    <w:p w:rsidR="00CB05CF" w:rsidRDefault="00CB05CF" w:rsidP="000D58FD"/>
    <w:p w:rsidR="00262C11" w:rsidRDefault="00262C11" w:rsidP="000D58FD">
      <w:r>
        <w:rPr>
          <w:rFonts w:hint="eastAsia"/>
        </w:rPr>
        <w:t xml:space="preserve"># </w:t>
      </w:r>
      <w:r>
        <w:rPr>
          <w:rFonts w:hint="eastAsia"/>
        </w:rPr>
        <w:t>分成小面</w:t>
      </w:r>
    </w:p>
    <w:p w:rsidR="00CB05CF" w:rsidRPr="005453E5" w:rsidRDefault="005453E5" w:rsidP="000D58FD">
      <w:pPr>
        <w:rPr>
          <w:rFonts w:hint="eastAsia"/>
        </w:rPr>
      </w:pPr>
      <w:r>
        <w:rPr>
          <w:rFonts w:hint="eastAsia"/>
        </w:rPr>
        <w:t xml:space="preserve"># </w:t>
      </w:r>
      <w:r>
        <w:rPr>
          <w:rFonts w:hint="eastAsia"/>
        </w:rPr>
        <w:t>畫</w:t>
      </w:r>
      <w:r>
        <w:rPr>
          <w:rFonts w:hint="eastAsia"/>
        </w:rPr>
        <w:t>按顏色分組的各別的</w:t>
      </w:r>
      <w:r w:rsidRPr="00E13718">
        <w:rPr>
          <w:rFonts w:hint="eastAsia"/>
        </w:rPr>
        <w:t>鑽石</w:t>
      </w:r>
      <w:r w:rsidRPr="00E13718">
        <w:rPr>
          <w:rFonts w:hint="eastAsia"/>
          <w:highlight w:val="yellow"/>
        </w:rPr>
        <w:t>克拉</w:t>
      </w:r>
      <w:r w:rsidRPr="00E13718">
        <w:rPr>
          <w:rFonts w:hint="eastAsia"/>
        </w:rPr>
        <w:t>與</w:t>
      </w:r>
      <w:r>
        <w:rPr>
          <w:rFonts w:hint="eastAsia"/>
          <w:highlight w:val="yellow"/>
        </w:rPr>
        <w:t>價值</w:t>
      </w:r>
      <w:r>
        <w:rPr>
          <w:rFonts w:hint="eastAsia"/>
        </w:rPr>
        <w:t>的散佈圖</w:t>
      </w:r>
    </w:p>
    <w:p w:rsidR="000D58FD" w:rsidRDefault="000D58FD" w:rsidP="000D58FD">
      <w:r>
        <w:t xml:space="preserve">qplot(carat, price, data = diamonds, facets = </w:t>
      </w:r>
      <w:r w:rsidRPr="00262C11">
        <w:rPr>
          <w:highlight w:val="yellow"/>
        </w:rPr>
        <w:t>. ~ color</w:t>
      </w:r>
      <w:r>
        <w:t>)</w:t>
      </w:r>
      <w:r w:rsidR="00262C11">
        <w:rPr>
          <w:rFonts w:hint="eastAsia"/>
        </w:rPr>
        <w:t xml:space="preserve">  # </w:t>
      </w:r>
      <w:r w:rsidR="00262C11">
        <w:rPr>
          <w:rFonts w:hint="eastAsia"/>
        </w:rPr>
        <w:t>顏色</w:t>
      </w:r>
      <w:r w:rsidR="00262C11">
        <w:rPr>
          <w:rFonts w:hint="eastAsia"/>
        </w:rPr>
        <w:t>在</w:t>
      </w:r>
      <w:r w:rsidR="00262C11">
        <w:rPr>
          <w:rFonts w:hint="eastAsia"/>
        </w:rPr>
        <w:t>x</w:t>
      </w:r>
      <w:r w:rsidR="00262C11">
        <w:rPr>
          <w:rFonts w:hint="eastAsia"/>
        </w:rPr>
        <w:t>軸</w:t>
      </w:r>
    </w:p>
    <w:p w:rsidR="009A0AA9" w:rsidRDefault="00044A1D" w:rsidP="000D58FD">
      <w:r>
        <w:rPr>
          <w:noProof/>
        </w:rPr>
        <w:drawing>
          <wp:inline distT="0" distB="0" distL="0" distR="0">
            <wp:extent cx="5267325" cy="2590800"/>
            <wp:effectExtent l="0" t="0" r="9525" b="0"/>
            <wp:docPr id="40" name="圖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267325" cy="2590800"/>
                    </a:xfrm>
                    <a:prstGeom prst="rect">
                      <a:avLst/>
                    </a:prstGeom>
                    <a:noFill/>
                    <a:ln>
                      <a:noFill/>
                    </a:ln>
                  </pic:spPr>
                </pic:pic>
              </a:graphicData>
            </a:graphic>
          </wp:inline>
        </w:drawing>
      </w:r>
    </w:p>
    <w:p w:rsidR="00E81E7F" w:rsidRPr="00E81E7F" w:rsidRDefault="00E81E7F" w:rsidP="000D58FD">
      <w:pPr>
        <w:rPr>
          <w:rFonts w:hint="eastAsia"/>
        </w:rPr>
      </w:pPr>
      <w:r>
        <w:t xml:space="preserve"># </w:t>
      </w:r>
      <w:r>
        <w:rPr>
          <w:rFonts w:hint="eastAsia"/>
        </w:rPr>
        <w:t>固定</w:t>
      </w:r>
      <w:r>
        <w:rPr>
          <w:rFonts w:hint="eastAsia"/>
        </w:rPr>
        <w:t>顏色</w:t>
      </w:r>
      <w:r>
        <w:rPr>
          <w:rFonts w:hint="eastAsia"/>
        </w:rPr>
        <w:t>時</w:t>
      </w:r>
      <w:r>
        <w:rPr>
          <w:rFonts w:hint="eastAsia"/>
        </w:rPr>
        <w:t>,</w:t>
      </w:r>
      <w:r>
        <w:t xml:space="preserve"> </w:t>
      </w:r>
      <w:r>
        <w:rPr>
          <w:rFonts w:hint="eastAsia"/>
        </w:rPr>
        <w:t>克拉愈高價值也愈高</w:t>
      </w:r>
    </w:p>
    <w:p w:rsidR="00044A1D" w:rsidRDefault="00044A1D" w:rsidP="000D58FD"/>
    <w:p w:rsidR="00CB05CF" w:rsidRPr="00262C11" w:rsidRDefault="00262C11" w:rsidP="000D58FD">
      <w:r>
        <w:rPr>
          <w:rFonts w:hint="eastAsia"/>
        </w:rPr>
        <w:t xml:space="preserve"># </w:t>
      </w:r>
      <w:r>
        <w:rPr>
          <w:rFonts w:hint="eastAsia"/>
        </w:rPr>
        <w:t>畫按</w:t>
      </w:r>
      <w:r w:rsidRPr="003B4FFE">
        <w:rPr>
          <w:rFonts w:hint="eastAsia"/>
        </w:rPr>
        <w:t>淨度</w:t>
      </w:r>
      <w:r>
        <w:rPr>
          <w:rFonts w:hint="eastAsia"/>
        </w:rPr>
        <w:t>分組的各別的</w:t>
      </w:r>
      <w:r w:rsidRPr="00E13718">
        <w:rPr>
          <w:rFonts w:hint="eastAsia"/>
        </w:rPr>
        <w:t>鑽石</w:t>
      </w:r>
      <w:r w:rsidRPr="00E13718">
        <w:rPr>
          <w:rFonts w:hint="eastAsia"/>
          <w:highlight w:val="yellow"/>
        </w:rPr>
        <w:t>克拉</w:t>
      </w:r>
      <w:r w:rsidRPr="00E13718">
        <w:rPr>
          <w:rFonts w:hint="eastAsia"/>
        </w:rPr>
        <w:t>與</w:t>
      </w:r>
      <w:r>
        <w:rPr>
          <w:rFonts w:hint="eastAsia"/>
          <w:highlight w:val="yellow"/>
        </w:rPr>
        <w:t>價值</w:t>
      </w:r>
      <w:r>
        <w:rPr>
          <w:rFonts w:hint="eastAsia"/>
        </w:rPr>
        <w:t>的散佈圖</w:t>
      </w:r>
    </w:p>
    <w:p w:rsidR="000D58FD" w:rsidRDefault="000D58FD" w:rsidP="000D58FD">
      <w:r>
        <w:t xml:space="preserve">qplot(carat, price, data = diamonds, facets = </w:t>
      </w:r>
      <w:r w:rsidRPr="00262C11">
        <w:rPr>
          <w:highlight w:val="yellow"/>
        </w:rPr>
        <w:t>clarity ~ .</w:t>
      </w:r>
      <w:r>
        <w:t>)</w:t>
      </w:r>
      <w:r w:rsidR="00262C11">
        <w:rPr>
          <w:rFonts w:hint="eastAsia"/>
        </w:rPr>
        <w:t xml:space="preserve">  </w:t>
      </w:r>
      <w:r w:rsidR="00262C11">
        <w:rPr>
          <w:rFonts w:hint="eastAsia"/>
        </w:rPr>
        <w:t xml:space="preserve"># </w:t>
      </w:r>
      <w:r w:rsidR="00262C11" w:rsidRPr="003B4FFE">
        <w:rPr>
          <w:rFonts w:hint="eastAsia"/>
        </w:rPr>
        <w:t>淨度</w:t>
      </w:r>
      <w:r w:rsidR="00262C11">
        <w:rPr>
          <w:rFonts w:hint="eastAsia"/>
        </w:rPr>
        <w:t>在</w:t>
      </w:r>
      <w:r w:rsidR="00262C11">
        <w:rPr>
          <w:rFonts w:hint="eastAsia"/>
        </w:rPr>
        <w:t>y</w:t>
      </w:r>
      <w:r w:rsidR="00262C11">
        <w:rPr>
          <w:rFonts w:hint="eastAsia"/>
        </w:rPr>
        <w:t>軸</w:t>
      </w:r>
    </w:p>
    <w:p w:rsidR="009A0AA9" w:rsidRPr="00044A1D" w:rsidRDefault="00044A1D" w:rsidP="000D58FD">
      <w:r>
        <w:rPr>
          <w:noProof/>
        </w:rPr>
        <w:lastRenderedPageBreak/>
        <w:drawing>
          <wp:inline distT="0" distB="0" distL="0" distR="0">
            <wp:extent cx="5267325" cy="2609850"/>
            <wp:effectExtent l="0" t="0" r="9525" b="0"/>
            <wp:docPr id="41" name="圖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267325" cy="2609850"/>
                    </a:xfrm>
                    <a:prstGeom prst="rect">
                      <a:avLst/>
                    </a:prstGeom>
                    <a:noFill/>
                    <a:ln>
                      <a:noFill/>
                    </a:ln>
                  </pic:spPr>
                </pic:pic>
              </a:graphicData>
            </a:graphic>
          </wp:inline>
        </w:drawing>
      </w:r>
    </w:p>
    <w:p w:rsidR="00CB05CF" w:rsidRDefault="00E81E7F" w:rsidP="000D58FD">
      <w:r>
        <w:t xml:space="preserve"># </w:t>
      </w:r>
      <w:r>
        <w:rPr>
          <w:rFonts w:hint="eastAsia"/>
        </w:rPr>
        <w:t>固定</w:t>
      </w:r>
      <w:r>
        <w:rPr>
          <w:rFonts w:hint="eastAsia"/>
        </w:rPr>
        <w:t>淨度</w:t>
      </w:r>
      <w:r>
        <w:rPr>
          <w:rFonts w:hint="eastAsia"/>
        </w:rPr>
        <w:t>時</w:t>
      </w:r>
      <w:r>
        <w:rPr>
          <w:rFonts w:hint="eastAsia"/>
        </w:rPr>
        <w:t>,</w:t>
      </w:r>
      <w:r>
        <w:t xml:space="preserve"> </w:t>
      </w:r>
      <w:r>
        <w:rPr>
          <w:rFonts w:hint="eastAsia"/>
        </w:rPr>
        <w:t>克拉</w:t>
      </w:r>
      <w:r>
        <w:rPr>
          <w:rFonts w:hint="eastAsia"/>
        </w:rPr>
        <w:t>愈高價值也愈高</w:t>
      </w:r>
    </w:p>
    <w:p w:rsidR="00CB05CF" w:rsidRDefault="00CB05CF" w:rsidP="000D58FD"/>
    <w:p w:rsidR="00E81E7F" w:rsidRDefault="00E371DC" w:rsidP="000D58FD">
      <w:pPr>
        <w:rPr>
          <w:rFonts w:hint="eastAsia"/>
        </w:rPr>
      </w:pPr>
      <w:r w:rsidRPr="00E371DC">
        <w:rPr>
          <w:rFonts w:hint="eastAsia"/>
        </w:rPr>
        <w:t xml:space="preserve"># </w:t>
      </w:r>
      <w:r w:rsidRPr="00E371DC">
        <w:rPr>
          <w:rFonts w:hint="eastAsia"/>
        </w:rPr>
        <w:t>畫按</w:t>
      </w:r>
      <w:r>
        <w:rPr>
          <w:rFonts w:hint="eastAsia"/>
        </w:rPr>
        <w:t>顏色</w:t>
      </w:r>
      <w:r>
        <w:rPr>
          <w:rFonts w:hint="eastAsia"/>
        </w:rPr>
        <w:t>分組的各別的鑽石克拉的直方</w:t>
      </w:r>
      <w:r w:rsidRPr="00E371DC">
        <w:rPr>
          <w:rFonts w:hint="eastAsia"/>
        </w:rPr>
        <w:t>圖</w:t>
      </w:r>
    </w:p>
    <w:p w:rsidR="000D58FD" w:rsidRDefault="000D58FD" w:rsidP="000D58FD">
      <w:r>
        <w:t xml:space="preserve">qplot(carat, data = diamonds, facets = </w:t>
      </w:r>
      <w:r w:rsidRPr="00E371DC">
        <w:rPr>
          <w:highlight w:val="yellow"/>
        </w:rPr>
        <w:t>color ~ .</w:t>
      </w:r>
      <w:r>
        <w:t>,</w:t>
      </w:r>
      <w:r w:rsidR="00E371DC">
        <w:rPr>
          <w:rFonts w:hint="eastAsia"/>
        </w:rPr>
        <w:t xml:space="preserve"> </w:t>
      </w:r>
    </w:p>
    <w:p w:rsidR="000D58FD" w:rsidRDefault="000D58FD" w:rsidP="000D58FD">
      <w:r>
        <w:t xml:space="preserve">      geom = "histogram", binwidth = 0.1, xlim = c(0, 3))</w:t>
      </w:r>
      <w:r w:rsidR="00E371DC">
        <w:rPr>
          <w:rFonts w:hint="eastAsia"/>
        </w:rPr>
        <w:t xml:space="preserve">  </w:t>
      </w:r>
      <w:r w:rsidR="00E371DC">
        <w:rPr>
          <w:rFonts w:hint="eastAsia"/>
        </w:rPr>
        <w:t xml:space="preserve"># </w:t>
      </w:r>
      <w:r w:rsidR="00E371DC">
        <w:rPr>
          <w:rFonts w:hint="eastAsia"/>
        </w:rPr>
        <w:t>顏色在</w:t>
      </w:r>
      <w:r w:rsidR="00E371DC">
        <w:rPr>
          <w:rFonts w:hint="eastAsia"/>
        </w:rPr>
        <w:t>y</w:t>
      </w:r>
      <w:r w:rsidR="00E371DC">
        <w:rPr>
          <w:rFonts w:hint="eastAsia"/>
        </w:rPr>
        <w:t>軸</w:t>
      </w:r>
    </w:p>
    <w:p w:rsidR="009A0AA9" w:rsidRDefault="00F84FC6" w:rsidP="000D58FD">
      <w:r>
        <w:rPr>
          <w:noProof/>
        </w:rPr>
        <w:drawing>
          <wp:inline distT="0" distB="0" distL="0" distR="0">
            <wp:extent cx="5267325" cy="2609850"/>
            <wp:effectExtent l="0" t="0" r="9525" b="0"/>
            <wp:docPr id="42" name="圖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267325" cy="2609850"/>
                    </a:xfrm>
                    <a:prstGeom prst="rect">
                      <a:avLst/>
                    </a:prstGeom>
                    <a:noFill/>
                    <a:ln>
                      <a:noFill/>
                    </a:ln>
                  </pic:spPr>
                </pic:pic>
              </a:graphicData>
            </a:graphic>
          </wp:inline>
        </w:drawing>
      </w:r>
    </w:p>
    <w:p w:rsidR="00F84FC6" w:rsidRDefault="00F84FC6" w:rsidP="000D58FD"/>
    <w:p w:rsidR="00CB05CF" w:rsidRDefault="00CB05CF" w:rsidP="000D58FD"/>
    <w:p w:rsidR="00CB05CF" w:rsidRPr="00E371DC" w:rsidRDefault="00E371DC" w:rsidP="000D58FD">
      <w:r w:rsidRPr="00E371DC">
        <w:rPr>
          <w:rFonts w:hint="eastAsia"/>
        </w:rPr>
        <w:t xml:space="preserve"># </w:t>
      </w:r>
      <w:r w:rsidRPr="00E371DC">
        <w:rPr>
          <w:rFonts w:hint="eastAsia"/>
        </w:rPr>
        <w:t>畫按</w:t>
      </w:r>
      <w:r>
        <w:rPr>
          <w:rFonts w:hint="eastAsia"/>
        </w:rPr>
        <w:t>顏色分組的各別的鑽石克拉的直方</w:t>
      </w:r>
      <w:r w:rsidRPr="00E371DC">
        <w:rPr>
          <w:rFonts w:hint="eastAsia"/>
        </w:rPr>
        <w:t>圖</w:t>
      </w:r>
    </w:p>
    <w:p w:rsidR="000D58FD" w:rsidRDefault="000D58FD" w:rsidP="000D58FD">
      <w:r>
        <w:t xml:space="preserve">qplot(carat, data = diamonds, facets = </w:t>
      </w:r>
      <w:r w:rsidRPr="00E371DC">
        <w:rPr>
          <w:highlight w:val="yellow"/>
        </w:rPr>
        <w:t>. ~ color</w:t>
      </w:r>
      <w:r>
        <w:t>,</w:t>
      </w:r>
    </w:p>
    <w:p w:rsidR="000D58FD" w:rsidRDefault="000D58FD" w:rsidP="000D58FD">
      <w:r>
        <w:t xml:space="preserve">      geom = "histogram", binwidth = 0.1, xlim = c(0, 3))</w:t>
      </w:r>
      <w:r w:rsidR="00E371DC">
        <w:rPr>
          <w:rFonts w:hint="eastAsia"/>
        </w:rPr>
        <w:t xml:space="preserve">  </w:t>
      </w:r>
      <w:r w:rsidR="00E371DC">
        <w:rPr>
          <w:rFonts w:hint="eastAsia"/>
        </w:rPr>
        <w:t xml:space="preserve"># </w:t>
      </w:r>
      <w:r w:rsidR="00E371DC">
        <w:rPr>
          <w:rFonts w:hint="eastAsia"/>
        </w:rPr>
        <w:t>顏色在</w:t>
      </w:r>
      <w:r w:rsidR="00E371DC">
        <w:rPr>
          <w:rFonts w:hint="eastAsia"/>
        </w:rPr>
        <w:t>x</w:t>
      </w:r>
      <w:r w:rsidR="00E371DC">
        <w:rPr>
          <w:rFonts w:hint="eastAsia"/>
        </w:rPr>
        <w:t>軸</w:t>
      </w:r>
    </w:p>
    <w:p w:rsidR="009A0AA9" w:rsidRDefault="00C17599" w:rsidP="000D58FD">
      <w:r>
        <w:rPr>
          <w:noProof/>
        </w:rPr>
        <w:lastRenderedPageBreak/>
        <w:drawing>
          <wp:inline distT="0" distB="0" distL="0" distR="0">
            <wp:extent cx="5273675" cy="2870200"/>
            <wp:effectExtent l="0" t="0" r="3175" b="6350"/>
            <wp:docPr id="51" name="圖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273675" cy="2870200"/>
                    </a:xfrm>
                    <a:prstGeom prst="rect">
                      <a:avLst/>
                    </a:prstGeom>
                    <a:noFill/>
                    <a:ln>
                      <a:noFill/>
                    </a:ln>
                  </pic:spPr>
                </pic:pic>
              </a:graphicData>
            </a:graphic>
          </wp:inline>
        </w:drawing>
      </w:r>
    </w:p>
    <w:p w:rsidR="00362658" w:rsidRDefault="00362658" w:rsidP="000D58FD">
      <w:pPr>
        <w:rPr>
          <w:rFonts w:hint="eastAsia"/>
        </w:rPr>
      </w:pPr>
      <w:r>
        <w:rPr>
          <w:rFonts w:hint="eastAsia"/>
        </w:rPr>
        <w:t xml:space="preserve"># </w:t>
      </w:r>
      <w:r>
        <w:rPr>
          <w:rFonts w:hint="eastAsia"/>
        </w:rPr>
        <w:t>不論哪種顏色</w:t>
      </w:r>
      <w:r>
        <w:rPr>
          <w:rFonts w:hint="eastAsia"/>
        </w:rPr>
        <w:t>,</w:t>
      </w:r>
      <w:r>
        <w:t xml:space="preserve"> </w:t>
      </w:r>
      <w:r>
        <w:rPr>
          <w:rFonts w:hint="eastAsia"/>
        </w:rPr>
        <w:t>鑽石克拉小的都比較多</w:t>
      </w:r>
    </w:p>
    <w:p w:rsidR="00362658" w:rsidRDefault="00362658" w:rsidP="000D58FD">
      <w:pPr>
        <w:rPr>
          <w:rFonts w:hint="eastAsia"/>
        </w:rPr>
      </w:pPr>
    </w:p>
    <w:p w:rsidR="003F3116" w:rsidRDefault="003F3116" w:rsidP="000D58FD">
      <w:r>
        <w:rPr>
          <w:rFonts w:hint="eastAsia"/>
        </w:rPr>
        <w:t xml:space="preserve"># </w:t>
      </w:r>
      <w:r w:rsidRPr="003B4FFE">
        <w:rPr>
          <w:rFonts w:hint="eastAsia"/>
        </w:rPr>
        <w:t>淨度</w:t>
      </w:r>
      <w:r>
        <w:rPr>
          <w:rFonts w:hint="eastAsia"/>
        </w:rPr>
        <w:t>的次數分配</w:t>
      </w:r>
    </w:p>
    <w:p w:rsidR="00CB05CF" w:rsidRDefault="003F3116" w:rsidP="000D58FD">
      <w:r>
        <w:rPr>
          <w:noProof/>
        </w:rPr>
        <w:drawing>
          <wp:inline distT="0" distB="0" distL="0" distR="0">
            <wp:extent cx="4032250" cy="597535"/>
            <wp:effectExtent l="0" t="0" r="6350" b="0"/>
            <wp:docPr id="48" name="圖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032250" cy="597535"/>
                    </a:xfrm>
                    <a:prstGeom prst="rect">
                      <a:avLst/>
                    </a:prstGeom>
                    <a:noFill/>
                    <a:ln>
                      <a:noFill/>
                    </a:ln>
                  </pic:spPr>
                </pic:pic>
              </a:graphicData>
            </a:graphic>
          </wp:inline>
        </w:drawing>
      </w:r>
    </w:p>
    <w:p w:rsidR="00CB05CF" w:rsidRDefault="00CB05CF" w:rsidP="000D58FD">
      <w:r>
        <w:rPr>
          <w:rFonts w:hint="eastAsia"/>
        </w:rPr>
        <w:t xml:space="preserve"># </w:t>
      </w:r>
      <w:r>
        <w:rPr>
          <w:rFonts w:hint="eastAsia"/>
        </w:rPr>
        <w:t>畫按</w:t>
      </w:r>
      <w:r w:rsidRPr="003B4FFE">
        <w:rPr>
          <w:rFonts w:hint="eastAsia"/>
        </w:rPr>
        <w:t>淨度</w:t>
      </w:r>
      <w:r>
        <w:rPr>
          <w:rFonts w:hint="eastAsia"/>
        </w:rPr>
        <w:t>分組的每克拉單價的盒型圖</w:t>
      </w:r>
    </w:p>
    <w:p w:rsidR="000D58FD" w:rsidRDefault="000D58FD" w:rsidP="000D58FD">
      <w:r>
        <w:t>qplot(clarity, price/carat, data = diamonds, geom = "boxplot")</w:t>
      </w:r>
    </w:p>
    <w:p w:rsidR="009A0AA9" w:rsidRDefault="00F84FC6" w:rsidP="000D58FD">
      <w:r>
        <w:rPr>
          <w:noProof/>
        </w:rPr>
        <w:drawing>
          <wp:inline distT="0" distB="0" distL="0" distR="0">
            <wp:extent cx="5267325" cy="2609850"/>
            <wp:effectExtent l="0" t="0" r="9525" b="0"/>
            <wp:docPr id="44" name="圖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267325" cy="2609850"/>
                    </a:xfrm>
                    <a:prstGeom prst="rect">
                      <a:avLst/>
                    </a:prstGeom>
                    <a:noFill/>
                    <a:ln>
                      <a:noFill/>
                    </a:ln>
                  </pic:spPr>
                </pic:pic>
              </a:graphicData>
            </a:graphic>
          </wp:inline>
        </w:drawing>
      </w:r>
    </w:p>
    <w:p w:rsidR="00F84FC6" w:rsidRPr="00F84FC6" w:rsidRDefault="00344344" w:rsidP="000D58FD">
      <w:r>
        <w:rPr>
          <w:rFonts w:hint="eastAsia"/>
        </w:rPr>
        <w:t xml:space="preserve"># </w:t>
      </w:r>
      <w:r w:rsidR="00362658">
        <w:rPr>
          <w:rFonts w:hint="eastAsia"/>
        </w:rPr>
        <w:t>不論哪種淨度</w:t>
      </w:r>
      <w:r w:rsidR="00362658">
        <w:rPr>
          <w:rFonts w:hint="eastAsia"/>
        </w:rPr>
        <w:t>,</w:t>
      </w:r>
      <w:r w:rsidR="00362658">
        <w:t xml:space="preserve"> </w:t>
      </w:r>
      <w:r w:rsidR="00362658">
        <w:rPr>
          <w:rFonts w:hint="eastAsia"/>
        </w:rPr>
        <w:t>每克拉單價</w:t>
      </w:r>
      <w:r>
        <w:rPr>
          <w:rFonts w:hint="eastAsia"/>
        </w:rPr>
        <w:t>有相當多的極端值</w:t>
      </w:r>
    </w:p>
    <w:p w:rsidR="00CB05CF" w:rsidRDefault="00CB05CF" w:rsidP="000D58FD"/>
    <w:p w:rsidR="004D2218" w:rsidRDefault="004D2218" w:rsidP="000D58FD">
      <w:pPr>
        <w:rPr>
          <w:rFonts w:hint="eastAsia"/>
        </w:rPr>
      </w:pPr>
      <w:r>
        <w:rPr>
          <w:rFonts w:hint="eastAsia"/>
        </w:rPr>
        <w:t xml:space="preserve"># </w:t>
      </w:r>
      <w:r>
        <w:rPr>
          <w:rFonts w:hint="eastAsia"/>
        </w:rPr>
        <w:t>畫</w:t>
      </w:r>
      <w:r w:rsidRPr="00E13718">
        <w:rPr>
          <w:rFonts w:hint="eastAsia"/>
        </w:rPr>
        <w:t>鑽石</w:t>
      </w:r>
      <w:r w:rsidRPr="00E13718">
        <w:rPr>
          <w:rFonts w:hint="eastAsia"/>
          <w:highlight w:val="yellow"/>
        </w:rPr>
        <w:t>克拉</w:t>
      </w:r>
      <w:r w:rsidRPr="00E13718">
        <w:rPr>
          <w:rFonts w:hint="eastAsia"/>
        </w:rPr>
        <w:t>與</w:t>
      </w:r>
      <w:r>
        <w:rPr>
          <w:rFonts w:hint="eastAsia"/>
          <w:highlight w:val="yellow"/>
        </w:rPr>
        <w:t>價值</w:t>
      </w:r>
      <w:r>
        <w:rPr>
          <w:rFonts w:hint="eastAsia"/>
        </w:rPr>
        <w:t>的散佈圖</w:t>
      </w:r>
      <w:r>
        <w:rPr>
          <w:rFonts w:hint="eastAsia"/>
        </w:rPr>
        <w:t>,</w:t>
      </w:r>
      <w:r>
        <w:t xml:space="preserve"> </w:t>
      </w:r>
      <w:r>
        <w:rPr>
          <w:rFonts w:hint="eastAsia"/>
        </w:rPr>
        <w:t>畫點與平滑的</w:t>
      </w:r>
      <w:r w:rsidR="00955102">
        <w:rPr>
          <w:rFonts w:hint="eastAsia"/>
        </w:rPr>
        <w:t>估計</w:t>
      </w:r>
      <w:r>
        <w:rPr>
          <w:rFonts w:hint="eastAsia"/>
        </w:rPr>
        <w:t>曲線加</w:t>
      </w:r>
      <w:r w:rsidR="00955102">
        <w:rPr>
          <w:rFonts w:hint="eastAsia"/>
        </w:rPr>
        <w:t>信賴界限</w:t>
      </w:r>
    </w:p>
    <w:p w:rsidR="000D58FD" w:rsidRDefault="000D58FD" w:rsidP="000D58FD">
      <w:r>
        <w:t>qplot(carat, price, data = diamonds, geom = c("point", "smooth"))</w:t>
      </w:r>
    </w:p>
    <w:p w:rsidR="009A0AA9" w:rsidRDefault="00F84FC6" w:rsidP="000D58FD">
      <w:r>
        <w:rPr>
          <w:noProof/>
        </w:rPr>
        <w:lastRenderedPageBreak/>
        <w:drawing>
          <wp:inline distT="0" distB="0" distL="0" distR="0">
            <wp:extent cx="5276850" cy="2647950"/>
            <wp:effectExtent l="0" t="0" r="0" b="0"/>
            <wp:docPr id="45" name="圖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276850" cy="2647950"/>
                    </a:xfrm>
                    <a:prstGeom prst="rect">
                      <a:avLst/>
                    </a:prstGeom>
                    <a:noFill/>
                    <a:ln>
                      <a:noFill/>
                    </a:ln>
                  </pic:spPr>
                </pic:pic>
              </a:graphicData>
            </a:graphic>
          </wp:inline>
        </w:drawing>
      </w:r>
    </w:p>
    <w:p w:rsidR="00F84FC6" w:rsidRDefault="00D864A6" w:rsidP="000D58FD">
      <w:r>
        <w:rPr>
          <w:rFonts w:hint="eastAsia"/>
        </w:rPr>
        <w:t>#</w:t>
      </w:r>
      <w:r>
        <w:t xml:space="preserve"> </w:t>
      </w:r>
      <w:r>
        <w:rPr>
          <w:rFonts w:hint="eastAsia"/>
        </w:rPr>
        <w:t>信賴界限</w:t>
      </w:r>
      <w:r>
        <w:rPr>
          <w:rFonts w:hint="eastAsia"/>
        </w:rPr>
        <w:t>愈來愈寬因</w:t>
      </w:r>
      <w:r w:rsidR="0008109E">
        <w:rPr>
          <w:rFonts w:hint="eastAsia"/>
        </w:rPr>
        <w:t>為那裡資料很少</w:t>
      </w:r>
    </w:p>
    <w:p w:rsidR="00D864A6" w:rsidRDefault="00D864A6" w:rsidP="000D58FD">
      <w:pPr>
        <w:rPr>
          <w:rFonts w:hint="eastAsia"/>
        </w:rPr>
      </w:pPr>
    </w:p>
    <w:p w:rsidR="00157425" w:rsidRDefault="00157425" w:rsidP="000D58FD">
      <w:r>
        <w:rPr>
          <w:rFonts w:hint="eastAsia"/>
        </w:rPr>
        <w:t>#</w:t>
      </w:r>
      <w:r>
        <w:t xml:space="preserve"> </w:t>
      </w:r>
      <w:r w:rsidR="004D2218">
        <w:t>loess</w:t>
      </w:r>
      <w:r w:rsidR="004D2218" w:rsidRPr="007B06C4">
        <w:t xml:space="preserve"> </w:t>
      </w:r>
      <w:r w:rsidR="004D2218">
        <w:rPr>
          <w:rFonts w:hint="eastAsia"/>
        </w:rPr>
        <w:t>是</w:t>
      </w:r>
      <w:r w:rsidR="007B06C4" w:rsidRPr="007B06C4">
        <w:t>Local Polynomial Regression Fitting</w:t>
      </w:r>
      <w:r w:rsidR="004D2218">
        <w:rPr>
          <w:rFonts w:hint="eastAsia"/>
        </w:rPr>
        <w:t>的縮寫</w:t>
      </w:r>
    </w:p>
    <w:p w:rsidR="0008109E" w:rsidRPr="00F84FC6" w:rsidRDefault="0008109E" w:rsidP="000D58FD">
      <w:pPr>
        <w:rPr>
          <w:rFonts w:hint="eastAsia"/>
        </w:rPr>
      </w:pPr>
      <w:r>
        <w:rPr>
          <w:rFonts w:hint="eastAsia"/>
        </w:rPr>
        <w:t>#</w:t>
      </w:r>
      <w:r>
        <w:t xml:space="preserve"> </w:t>
      </w:r>
      <w:r>
        <w:rPr>
          <w:rFonts w:hint="eastAsia"/>
        </w:rPr>
        <w:t>改用另一種平滑法</w:t>
      </w:r>
    </w:p>
    <w:p w:rsidR="0008109E" w:rsidRDefault="0008109E" w:rsidP="0008109E">
      <w:pPr>
        <w:rPr>
          <w:rFonts w:hint="eastAsia"/>
        </w:rPr>
      </w:pPr>
      <w:r>
        <w:rPr>
          <w:rFonts w:hint="eastAsia"/>
        </w:rPr>
        <w:t xml:space="preserve"># </w:t>
      </w:r>
      <w:r>
        <w:rPr>
          <w:rFonts w:hint="eastAsia"/>
        </w:rPr>
        <w:t>畫</w:t>
      </w:r>
      <w:r w:rsidRPr="00E13718">
        <w:rPr>
          <w:rFonts w:hint="eastAsia"/>
        </w:rPr>
        <w:t>鑽石</w:t>
      </w:r>
      <w:r w:rsidRPr="00E13718">
        <w:rPr>
          <w:rFonts w:hint="eastAsia"/>
          <w:highlight w:val="yellow"/>
        </w:rPr>
        <w:t>克拉</w:t>
      </w:r>
      <w:r w:rsidRPr="00E13718">
        <w:rPr>
          <w:rFonts w:hint="eastAsia"/>
        </w:rPr>
        <w:t>與</w:t>
      </w:r>
      <w:r>
        <w:rPr>
          <w:rFonts w:hint="eastAsia"/>
          <w:highlight w:val="yellow"/>
        </w:rPr>
        <w:t>價值</w:t>
      </w:r>
      <w:r>
        <w:rPr>
          <w:rFonts w:hint="eastAsia"/>
        </w:rPr>
        <w:t>的散佈圖</w:t>
      </w:r>
      <w:r>
        <w:rPr>
          <w:rFonts w:hint="eastAsia"/>
        </w:rPr>
        <w:t>,</w:t>
      </w:r>
      <w:r>
        <w:t xml:space="preserve"> </w:t>
      </w:r>
      <w:r>
        <w:rPr>
          <w:rFonts w:hint="eastAsia"/>
        </w:rPr>
        <w:t>畫點與平滑的估計曲線加信賴界限</w:t>
      </w:r>
    </w:p>
    <w:p w:rsidR="000D58FD" w:rsidRDefault="000D58FD" w:rsidP="000D58FD">
      <w:r>
        <w:t>qplot(carat, price, data = diamonds, geom = c("point", "smooth"),</w:t>
      </w:r>
    </w:p>
    <w:p w:rsidR="000D58FD" w:rsidRDefault="000D58FD" w:rsidP="000D58FD">
      <w:r>
        <w:t xml:space="preserve">      method = "loess", span = 0.2, se = TRUE)</w:t>
      </w:r>
    </w:p>
    <w:p w:rsidR="009A0AA9" w:rsidRDefault="0008109E" w:rsidP="000D58FD">
      <w:r>
        <w:rPr>
          <w:noProof/>
        </w:rPr>
        <w:drawing>
          <wp:inline distT="0" distB="0" distL="0" distR="0">
            <wp:extent cx="5273675" cy="2919730"/>
            <wp:effectExtent l="0" t="0" r="3175" b="0"/>
            <wp:docPr id="50" name="圖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273675" cy="2919730"/>
                    </a:xfrm>
                    <a:prstGeom prst="rect">
                      <a:avLst/>
                    </a:prstGeom>
                    <a:noFill/>
                    <a:ln>
                      <a:noFill/>
                    </a:ln>
                  </pic:spPr>
                </pic:pic>
              </a:graphicData>
            </a:graphic>
          </wp:inline>
        </w:drawing>
      </w:r>
    </w:p>
    <w:p w:rsidR="00F84FC6" w:rsidRDefault="0008109E" w:rsidP="000D58FD">
      <w:r>
        <w:rPr>
          <w:rFonts w:hint="eastAsia"/>
        </w:rPr>
        <w:t xml:space="preserve"># </w:t>
      </w:r>
      <w:r>
        <w:rPr>
          <w:rFonts w:hint="eastAsia"/>
        </w:rPr>
        <w:t>結果完成不同</w:t>
      </w:r>
    </w:p>
    <w:p w:rsidR="0008109E" w:rsidRPr="00F84FC6" w:rsidRDefault="0008109E" w:rsidP="000D58FD">
      <w:pPr>
        <w:rPr>
          <w:rFonts w:hint="eastAsia"/>
        </w:rPr>
      </w:pPr>
    </w:p>
    <w:p w:rsidR="000D58FD" w:rsidRDefault="000D58FD" w:rsidP="000D58FD">
      <w:r>
        <w:t>require(mgcv)</w:t>
      </w:r>
    </w:p>
    <w:p w:rsidR="009A0AA9" w:rsidRDefault="000A0951" w:rsidP="000D58FD">
      <w:r>
        <w:rPr>
          <w:rFonts w:hint="eastAsia"/>
        </w:rPr>
        <w:t xml:space="preserve"># </w:t>
      </w:r>
      <w:r w:rsidRPr="000A0951">
        <w:t>Mixed GAM Computation Vehicle with GCV/AIC/REML smoothness estimation and GAMMs by REML/PQL</w:t>
      </w:r>
    </w:p>
    <w:p w:rsidR="00D3492C" w:rsidRDefault="00D3492C" w:rsidP="00D3492C"/>
    <w:p w:rsidR="00D3492C" w:rsidRDefault="00D3492C" w:rsidP="00D3492C">
      <w:pPr>
        <w:rPr>
          <w:rFonts w:hint="eastAsia"/>
        </w:rPr>
      </w:pPr>
      <w:r>
        <w:lastRenderedPageBreak/>
        <w:t xml:space="preserve">mgcv provides functions for </w:t>
      </w:r>
      <w:r w:rsidRPr="00D3492C">
        <w:rPr>
          <w:highlight w:val="yellow"/>
        </w:rPr>
        <w:t>generalized additive modelling</w:t>
      </w:r>
      <w:r>
        <w:t xml:space="preserve"> (</w:t>
      </w:r>
      <w:r w:rsidRPr="00D3492C">
        <w:rPr>
          <w:highlight w:val="yellow"/>
        </w:rPr>
        <w:t>gam</w:t>
      </w:r>
      <w:r>
        <w:t xml:space="preserve"> and bam) and generalized additive mixed modelling (gamm, and random.effects). The term GAM is taken to include any GLM estimated by quadratically penalized (possibly q</w:t>
      </w:r>
      <w:r w:rsidR="00AF4C47">
        <w:t>uasi-) likelihood maximization.</w:t>
      </w:r>
    </w:p>
    <w:p w:rsidR="00462E0D" w:rsidRDefault="00D3492C" w:rsidP="00D3492C">
      <w:r>
        <w:t>Particular features of the package are facilities for automatic smoothness selection, and the provision of a variety of smooths of more than one variable. User defined smooths can be added. A Bayesian approach to confidence/credible interval calculation is provided. Linear functionals of smooths, penalization of parametric model terms and linkage of smoothing parameters are all supported. Lower level routines for generalized ridge regression and penalized linearly constrained least squares are also available.</w:t>
      </w:r>
      <w:bookmarkStart w:id="0" w:name="_GoBack"/>
      <w:bookmarkEnd w:id="0"/>
    </w:p>
    <w:p w:rsidR="00D3492C" w:rsidRDefault="00D3492C" w:rsidP="00D3492C"/>
    <w:p w:rsidR="00462E0D" w:rsidRPr="00F84FC6" w:rsidRDefault="00462E0D" w:rsidP="00462E0D">
      <w:pPr>
        <w:rPr>
          <w:rFonts w:hint="eastAsia"/>
        </w:rPr>
      </w:pPr>
      <w:r>
        <w:rPr>
          <w:rFonts w:hint="eastAsia"/>
        </w:rPr>
        <w:t>#</w:t>
      </w:r>
      <w:r>
        <w:t xml:space="preserve"> </w:t>
      </w:r>
      <w:r>
        <w:rPr>
          <w:rFonts w:hint="eastAsia"/>
        </w:rPr>
        <w:t>再</w:t>
      </w:r>
      <w:r>
        <w:rPr>
          <w:rFonts w:hint="eastAsia"/>
        </w:rPr>
        <w:t>用另一種平滑法</w:t>
      </w:r>
    </w:p>
    <w:p w:rsidR="000A0951" w:rsidRPr="00462E0D" w:rsidRDefault="00462E0D" w:rsidP="000D58FD">
      <w:r>
        <w:rPr>
          <w:rFonts w:hint="eastAsia"/>
        </w:rPr>
        <w:t xml:space="preserve"># </w:t>
      </w:r>
      <w:r>
        <w:rPr>
          <w:rFonts w:hint="eastAsia"/>
        </w:rPr>
        <w:t>畫</w:t>
      </w:r>
      <w:r w:rsidRPr="00E13718">
        <w:rPr>
          <w:rFonts w:hint="eastAsia"/>
        </w:rPr>
        <w:t>鑽石</w:t>
      </w:r>
      <w:r w:rsidRPr="00E13718">
        <w:rPr>
          <w:rFonts w:hint="eastAsia"/>
          <w:highlight w:val="yellow"/>
        </w:rPr>
        <w:t>克拉</w:t>
      </w:r>
      <w:r w:rsidRPr="00E13718">
        <w:rPr>
          <w:rFonts w:hint="eastAsia"/>
        </w:rPr>
        <w:t>與</w:t>
      </w:r>
      <w:r>
        <w:rPr>
          <w:rFonts w:hint="eastAsia"/>
          <w:highlight w:val="yellow"/>
        </w:rPr>
        <w:t>價值</w:t>
      </w:r>
      <w:r>
        <w:rPr>
          <w:rFonts w:hint="eastAsia"/>
        </w:rPr>
        <w:t>的散佈圖</w:t>
      </w:r>
      <w:r>
        <w:rPr>
          <w:rFonts w:hint="eastAsia"/>
        </w:rPr>
        <w:t>,</w:t>
      </w:r>
      <w:r>
        <w:t xml:space="preserve"> </w:t>
      </w:r>
      <w:r>
        <w:rPr>
          <w:rFonts w:hint="eastAsia"/>
        </w:rPr>
        <w:t>畫點與平滑的估計曲線加信賴界限</w:t>
      </w:r>
    </w:p>
    <w:p w:rsidR="000D58FD" w:rsidRDefault="000D58FD" w:rsidP="000D58FD">
      <w:r>
        <w:t>qplot(carat, price, data = diamonds, geom = c("point", "smooth"),</w:t>
      </w:r>
    </w:p>
    <w:p w:rsidR="00992547" w:rsidRDefault="000D58FD" w:rsidP="000D58FD">
      <w:r>
        <w:t xml:space="preserve">      method = "</w:t>
      </w:r>
      <w:r w:rsidRPr="00D3492C">
        <w:rPr>
          <w:highlight w:val="yellow"/>
        </w:rPr>
        <w:t>gam</w:t>
      </w:r>
      <w:r>
        <w:t>", formula = y ~ s(x,</w:t>
      </w:r>
      <w:r w:rsidR="00D3492C">
        <w:rPr>
          <w:rFonts w:hint="eastAsia"/>
        </w:rPr>
        <w:t xml:space="preserve"> </w:t>
      </w:r>
      <w:r>
        <w:t>bs = "cs"))</w:t>
      </w:r>
    </w:p>
    <w:p w:rsidR="00F84FC6" w:rsidRPr="000D58FD" w:rsidRDefault="00F84FC6" w:rsidP="000D58FD">
      <w:r>
        <w:rPr>
          <w:noProof/>
        </w:rPr>
        <w:drawing>
          <wp:inline distT="0" distB="0" distL="0" distR="0">
            <wp:extent cx="5276850" cy="2619375"/>
            <wp:effectExtent l="0" t="0" r="0" b="9525"/>
            <wp:docPr id="46" name="圖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276850" cy="2619375"/>
                    </a:xfrm>
                    <a:prstGeom prst="rect">
                      <a:avLst/>
                    </a:prstGeom>
                    <a:noFill/>
                    <a:ln>
                      <a:noFill/>
                    </a:ln>
                  </pic:spPr>
                </pic:pic>
              </a:graphicData>
            </a:graphic>
          </wp:inline>
        </w:drawing>
      </w:r>
    </w:p>
    <w:sectPr w:rsidR="00F84FC6" w:rsidRPr="000D58FD">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A6E47" w:rsidRDefault="00FA6E47" w:rsidP="007608D0">
      <w:r>
        <w:separator/>
      </w:r>
    </w:p>
  </w:endnote>
  <w:endnote w:type="continuationSeparator" w:id="0">
    <w:p w:rsidR="00FA6E47" w:rsidRDefault="00FA6E47" w:rsidP="007608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Helvetica">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A6E47" w:rsidRDefault="00FA6E47" w:rsidP="007608D0">
      <w:r>
        <w:separator/>
      </w:r>
    </w:p>
  </w:footnote>
  <w:footnote w:type="continuationSeparator" w:id="0">
    <w:p w:rsidR="00FA6E47" w:rsidRDefault="00FA6E47" w:rsidP="007608D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6F91"/>
    <w:rsid w:val="00003EF2"/>
    <w:rsid w:val="000071E9"/>
    <w:rsid w:val="00031F9D"/>
    <w:rsid w:val="00035F1B"/>
    <w:rsid w:val="00044A1D"/>
    <w:rsid w:val="00077474"/>
    <w:rsid w:val="0008109E"/>
    <w:rsid w:val="0008657D"/>
    <w:rsid w:val="00093E5C"/>
    <w:rsid w:val="000A0160"/>
    <w:rsid w:val="000A0951"/>
    <w:rsid w:val="000A43B8"/>
    <w:rsid w:val="000B3750"/>
    <w:rsid w:val="000C4547"/>
    <w:rsid w:val="000D58FD"/>
    <w:rsid w:val="000F2709"/>
    <w:rsid w:val="00100843"/>
    <w:rsid w:val="0010112F"/>
    <w:rsid w:val="00102540"/>
    <w:rsid w:val="00102F71"/>
    <w:rsid w:val="0010312B"/>
    <w:rsid w:val="00105782"/>
    <w:rsid w:val="001263F9"/>
    <w:rsid w:val="00127709"/>
    <w:rsid w:val="001278E7"/>
    <w:rsid w:val="00157425"/>
    <w:rsid w:val="00161196"/>
    <w:rsid w:val="0016307A"/>
    <w:rsid w:val="0016710B"/>
    <w:rsid w:val="00184A18"/>
    <w:rsid w:val="001A4B4B"/>
    <w:rsid w:val="001C5727"/>
    <w:rsid w:val="001D636F"/>
    <w:rsid w:val="001E0956"/>
    <w:rsid w:val="001E7EE9"/>
    <w:rsid w:val="001F07E6"/>
    <w:rsid w:val="001F1C13"/>
    <w:rsid w:val="002039F7"/>
    <w:rsid w:val="00214BAB"/>
    <w:rsid w:val="00226411"/>
    <w:rsid w:val="00227584"/>
    <w:rsid w:val="00236F91"/>
    <w:rsid w:val="00262C11"/>
    <w:rsid w:val="0029160E"/>
    <w:rsid w:val="002C18C3"/>
    <w:rsid w:val="002D1E0B"/>
    <w:rsid w:val="002D38BC"/>
    <w:rsid w:val="003020DA"/>
    <w:rsid w:val="00307CC5"/>
    <w:rsid w:val="00322B8B"/>
    <w:rsid w:val="003320DA"/>
    <w:rsid w:val="00344344"/>
    <w:rsid w:val="0035412B"/>
    <w:rsid w:val="00361F98"/>
    <w:rsid w:val="00362658"/>
    <w:rsid w:val="00366826"/>
    <w:rsid w:val="003762FC"/>
    <w:rsid w:val="003872FA"/>
    <w:rsid w:val="00395B71"/>
    <w:rsid w:val="003B4FFE"/>
    <w:rsid w:val="003C03E4"/>
    <w:rsid w:val="003C7D59"/>
    <w:rsid w:val="003D6A9D"/>
    <w:rsid w:val="003E11EF"/>
    <w:rsid w:val="003F2DA0"/>
    <w:rsid w:val="003F3116"/>
    <w:rsid w:val="003F43A0"/>
    <w:rsid w:val="00417963"/>
    <w:rsid w:val="00431E5E"/>
    <w:rsid w:val="0046167E"/>
    <w:rsid w:val="00462E0D"/>
    <w:rsid w:val="00466339"/>
    <w:rsid w:val="004715EB"/>
    <w:rsid w:val="0047236E"/>
    <w:rsid w:val="00493A14"/>
    <w:rsid w:val="004A1CAE"/>
    <w:rsid w:val="004A22DE"/>
    <w:rsid w:val="004C05C5"/>
    <w:rsid w:val="004C13DC"/>
    <w:rsid w:val="004D2139"/>
    <w:rsid w:val="004D2218"/>
    <w:rsid w:val="004E136D"/>
    <w:rsid w:val="004F11AD"/>
    <w:rsid w:val="00501DE5"/>
    <w:rsid w:val="00532E8C"/>
    <w:rsid w:val="005453E5"/>
    <w:rsid w:val="0055197F"/>
    <w:rsid w:val="00555EE2"/>
    <w:rsid w:val="005663EE"/>
    <w:rsid w:val="005A546F"/>
    <w:rsid w:val="005B25FD"/>
    <w:rsid w:val="005C7665"/>
    <w:rsid w:val="005E0C36"/>
    <w:rsid w:val="00611A15"/>
    <w:rsid w:val="00620C39"/>
    <w:rsid w:val="00623259"/>
    <w:rsid w:val="006313EB"/>
    <w:rsid w:val="00652938"/>
    <w:rsid w:val="00652B47"/>
    <w:rsid w:val="00657E1F"/>
    <w:rsid w:val="0066614D"/>
    <w:rsid w:val="00676982"/>
    <w:rsid w:val="00691315"/>
    <w:rsid w:val="00697A68"/>
    <w:rsid w:val="006A1F83"/>
    <w:rsid w:val="006A4D2E"/>
    <w:rsid w:val="006B141F"/>
    <w:rsid w:val="006C0CA5"/>
    <w:rsid w:val="00704E24"/>
    <w:rsid w:val="00716AAE"/>
    <w:rsid w:val="00716BB6"/>
    <w:rsid w:val="00721040"/>
    <w:rsid w:val="00744965"/>
    <w:rsid w:val="00745BEF"/>
    <w:rsid w:val="007470E4"/>
    <w:rsid w:val="00751392"/>
    <w:rsid w:val="0075503C"/>
    <w:rsid w:val="007608D0"/>
    <w:rsid w:val="00761BEA"/>
    <w:rsid w:val="007637D4"/>
    <w:rsid w:val="007649B7"/>
    <w:rsid w:val="007676BF"/>
    <w:rsid w:val="007773F8"/>
    <w:rsid w:val="00791DFF"/>
    <w:rsid w:val="0079245F"/>
    <w:rsid w:val="007936B1"/>
    <w:rsid w:val="007960BF"/>
    <w:rsid w:val="007A538F"/>
    <w:rsid w:val="007A6C38"/>
    <w:rsid w:val="007B06C4"/>
    <w:rsid w:val="007B38E8"/>
    <w:rsid w:val="007B6ABF"/>
    <w:rsid w:val="007D4157"/>
    <w:rsid w:val="007D6349"/>
    <w:rsid w:val="007F0408"/>
    <w:rsid w:val="007F0EDF"/>
    <w:rsid w:val="00802792"/>
    <w:rsid w:val="00804BDD"/>
    <w:rsid w:val="008106F1"/>
    <w:rsid w:val="00813AEE"/>
    <w:rsid w:val="008349DF"/>
    <w:rsid w:val="00850932"/>
    <w:rsid w:val="008522EF"/>
    <w:rsid w:val="00876E01"/>
    <w:rsid w:val="0089018B"/>
    <w:rsid w:val="00892A30"/>
    <w:rsid w:val="008A5503"/>
    <w:rsid w:val="008C120C"/>
    <w:rsid w:val="008E6374"/>
    <w:rsid w:val="009048DD"/>
    <w:rsid w:val="009055B6"/>
    <w:rsid w:val="0090632F"/>
    <w:rsid w:val="00931DCC"/>
    <w:rsid w:val="009517EE"/>
    <w:rsid w:val="00955102"/>
    <w:rsid w:val="00970C34"/>
    <w:rsid w:val="00973FA9"/>
    <w:rsid w:val="00974C7B"/>
    <w:rsid w:val="0098029A"/>
    <w:rsid w:val="00992547"/>
    <w:rsid w:val="00997930"/>
    <w:rsid w:val="009A0AA9"/>
    <w:rsid w:val="009B1B72"/>
    <w:rsid w:val="009B5023"/>
    <w:rsid w:val="009C7490"/>
    <w:rsid w:val="009C7DB4"/>
    <w:rsid w:val="009C7E6E"/>
    <w:rsid w:val="009E619C"/>
    <w:rsid w:val="009F5F91"/>
    <w:rsid w:val="00A51910"/>
    <w:rsid w:val="00A8054E"/>
    <w:rsid w:val="00A8148B"/>
    <w:rsid w:val="00A90A3C"/>
    <w:rsid w:val="00A92E2F"/>
    <w:rsid w:val="00AB0637"/>
    <w:rsid w:val="00AF359D"/>
    <w:rsid w:val="00AF4C47"/>
    <w:rsid w:val="00B0459F"/>
    <w:rsid w:val="00B12A54"/>
    <w:rsid w:val="00B32840"/>
    <w:rsid w:val="00B362C1"/>
    <w:rsid w:val="00B51281"/>
    <w:rsid w:val="00B5221B"/>
    <w:rsid w:val="00B60126"/>
    <w:rsid w:val="00B67489"/>
    <w:rsid w:val="00B8485C"/>
    <w:rsid w:val="00B85A6A"/>
    <w:rsid w:val="00B91532"/>
    <w:rsid w:val="00BA225F"/>
    <w:rsid w:val="00BC0DAC"/>
    <w:rsid w:val="00BF5E27"/>
    <w:rsid w:val="00C153CE"/>
    <w:rsid w:val="00C17599"/>
    <w:rsid w:val="00C17996"/>
    <w:rsid w:val="00C31AE0"/>
    <w:rsid w:val="00C5387D"/>
    <w:rsid w:val="00C736AD"/>
    <w:rsid w:val="00C73FE3"/>
    <w:rsid w:val="00C75638"/>
    <w:rsid w:val="00C75C6B"/>
    <w:rsid w:val="00C75D68"/>
    <w:rsid w:val="00C82D36"/>
    <w:rsid w:val="00C9323A"/>
    <w:rsid w:val="00CA5D93"/>
    <w:rsid w:val="00CB05CF"/>
    <w:rsid w:val="00CB773D"/>
    <w:rsid w:val="00CC196A"/>
    <w:rsid w:val="00CE4732"/>
    <w:rsid w:val="00CE4CC1"/>
    <w:rsid w:val="00D02123"/>
    <w:rsid w:val="00D13C4C"/>
    <w:rsid w:val="00D1622E"/>
    <w:rsid w:val="00D23AC0"/>
    <w:rsid w:val="00D31E35"/>
    <w:rsid w:val="00D3492C"/>
    <w:rsid w:val="00D473C6"/>
    <w:rsid w:val="00D864A6"/>
    <w:rsid w:val="00DA50B4"/>
    <w:rsid w:val="00DA7EFD"/>
    <w:rsid w:val="00DD30B5"/>
    <w:rsid w:val="00DD6DF6"/>
    <w:rsid w:val="00DE280B"/>
    <w:rsid w:val="00E13718"/>
    <w:rsid w:val="00E15F44"/>
    <w:rsid w:val="00E25EA8"/>
    <w:rsid w:val="00E27D34"/>
    <w:rsid w:val="00E371DC"/>
    <w:rsid w:val="00E50D59"/>
    <w:rsid w:val="00E575F9"/>
    <w:rsid w:val="00E73526"/>
    <w:rsid w:val="00E8188E"/>
    <w:rsid w:val="00E81E7F"/>
    <w:rsid w:val="00E85C33"/>
    <w:rsid w:val="00E86A66"/>
    <w:rsid w:val="00E91502"/>
    <w:rsid w:val="00EA0B5B"/>
    <w:rsid w:val="00EA44B5"/>
    <w:rsid w:val="00EB2CB6"/>
    <w:rsid w:val="00EC17C4"/>
    <w:rsid w:val="00EC36FA"/>
    <w:rsid w:val="00ED7E9D"/>
    <w:rsid w:val="00EF7D2F"/>
    <w:rsid w:val="00F248F7"/>
    <w:rsid w:val="00F302D8"/>
    <w:rsid w:val="00F45669"/>
    <w:rsid w:val="00F461D7"/>
    <w:rsid w:val="00F47028"/>
    <w:rsid w:val="00F613B0"/>
    <w:rsid w:val="00F65349"/>
    <w:rsid w:val="00F7038D"/>
    <w:rsid w:val="00F82698"/>
    <w:rsid w:val="00F84FC6"/>
    <w:rsid w:val="00FA6E47"/>
    <w:rsid w:val="00FB624C"/>
    <w:rsid w:val="00FB631C"/>
    <w:rsid w:val="00FC4E1B"/>
    <w:rsid w:val="00FD3233"/>
    <w:rsid w:val="00FE577F"/>
    <w:rsid w:val="00FF74C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4104773-86D0-4403-985E-65FDB1FFF5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paragraph" w:styleId="2">
    <w:name w:val="heading 2"/>
    <w:basedOn w:val="a"/>
    <w:link w:val="20"/>
    <w:uiPriority w:val="9"/>
    <w:qFormat/>
    <w:rsid w:val="005A546F"/>
    <w:pPr>
      <w:widowControl/>
      <w:spacing w:before="100" w:beforeAutospacing="1" w:after="100" w:afterAutospacing="1"/>
      <w:outlineLvl w:val="1"/>
    </w:pPr>
    <w:rPr>
      <w:rFonts w:ascii="新細明體" w:eastAsia="新細明體" w:hAnsi="新細明體" w:cs="新細明體"/>
      <w:b/>
      <w:bCs/>
      <w:kern w:val="0"/>
      <w:sz w:val="36"/>
      <w:szCs w:val="36"/>
    </w:rPr>
  </w:style>
  <w:style w:type="paragraph" w:styleId="3">
    <w:name w:val="heading 3"/>
    <w:basedOn w:val="a"/>
    <w:next w:val="a"/>
    <w:link w:val="30"/>
    <w:uiPriority w:val="9"/>
    <w:semiHidden/>
    <w:unhideWhenUsed/>
    <w:qFormat/>
    <w:rsid w:val="00226411"/>
    <w:pPr>
      <w:keepNext/>
      <w:spacing w:line="720" w:lineRule="auto"/>
      <w:outlineLvl w:val="2"/>
    </w:pPr>
    <w:rPr>
      <w:rFonts w:asciiTheme="majorHAnsi" w:eastAsiaTheme="majorEastAsia" w:hAnsiTheme="majorHAnsi" w:cstheme="majorBidi"/>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style-span">
    <w:name w:val="apple-style-span"/>
    <w:basedOn w:val="a0"/>
    <w:rsid w:val="00AF359D"/>
  </w:style>
  <w:style w:type="character" w:customStyle="1" w:styleId="20">
    <w:name w:val="標題 2 字元"/>
    <w:basedOn w:val="a0"/>
    <w:link w:val="2"/>
    <w:uiPriority w:val="9"/>
    <w:rsid w:val="005A546F"/>
    <w:rPr>
      <w:rFonts w:ascii="新細明體" w:eastAsia="新細明體" w:hAnsi="新細明體" w:cs="新細明體"/>
      <w:b/>
      <w:bCs/>
      <w:kern w:val="0"/>
      <w:sz w:val="36"/>
      <w:szCs w:val="36"/>
    </w:rPr>
  </w:style>
  <w:style w:type="paragraph" w:styleId="HTML">
    <w:name w:val="HTML Preformatted"/>
    <w:basedOn w:val="a"/>
    <w:link w:val="HTML0"/>
    <w:uiPriority w:val="99"/>
    <w:semiHidden/>
    <w:unhideWhenUsed/>
    <w:rsid w:val="000A016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kern w:val="0"/>
      <w:szCs w:val="24"/>
    </w:rPr>
  </w:style>
  <w:style w:type="character" w:customStyle="1" w:styleId="HTML0">
    <w:name w:val="HTML 預設格式 字元"/>
    <w:basedOn w:val="a0"/>
    <w:link w:val="HTML"/>
    <w:uiPriority w:val="99"/>
    <w:semiHidden/>
    <w:rsid w:val="000A0160"/>
    <w:rPr>
      <w:rFonts w:ascii="細明體" w:eastAsia="細明體" w:hAnsi="細明體" w:cs="細明體"/>
      <w:kern w:val="0"/>
      <w:szCs w:val="24"/>
    </w:rPr>
  </w:style>
  <w:style w:type="character" w:customStyle="1" w:styleId="gewyw5ybmdb">
    <w:name w:val="gewyw5ybmdb"/>
    <w:basedOn w:val="a0"/>
    <w:rsid w:val="000A0160"/>
  </w:style>
  <w:style w:type="paragraph" w:styleId="a3">
    <w:name w:val="header"/>
    <w:basedOn w:val="a"/>
    <w:link w:val="a4"/>
    <w:uiPriority w:val="99"/>
    <w:unhideWhenUsed/>
    <w:rsid w:val="007608D0"/>
    <w:pPr>
      <w:tabs>
        <w:tab w:val="center" w:pos="4153"/>
        <w:tab w:val="right" w:pos="8306"/>
      </w:tabs>
      <w:snapToGrid w:val="0"/>
    </w:pPr>
    <w:rPr>
      <w:sz w:val="20"/>
      <w:szCs w:val="20"/>
    </w:rPr>
  </w:style>
  <w:style w:type="character" w:customStyle="1" w:styleId="a4">
    <w:name w:val="頁首 字元"/>
    <w:basedOn w:val="a0"/>
    <w:link w:val="a3"/>
    <w:uiPriority w:val="99"/>
    <w:rsid w:val="007608D0"/>
    <w:rPr>
      <w:sz w:val="20"/>
      <w:szCs w:val="20"/>
    </w:rPr>
  </w:style>
  <w:style w:type="paragraph" w:styleId="a5">
    <w:name w:val="footer"/>
    <w:basedOn w:val="a"/>
    <w:link w:val="a6"/>
    <w:uiPriority w:val="99"/>
    <w:unhideWhenUsed/>
    <w:rsid w:val="007608D0"/>
    <w:pPr>
      <w:tabs>
        <w:tab w:val="center" w:pos="4153"/>
        <w:tab w:val="right" w:pos="8306"/>
      </w:tabs>
      <w:snapToGrid w:val="0"/>
    </w:pPr>
    <w:rPr>
      <w:sz w:val="20"/>
      <w:szCs w:val="20"/>
    </w:rPr>
  </w:style>
  <w:style w:type="character" w:customStyle="1" w:styleId="a6">
    <w:name w:val="頁尾 字元"/>
    <w:basedOn w:val="a0"/>
    <w:link w:val="a5"/>
    <w:uiPriority w:val="99"/>
    <w:rsid w:val="007608D0"/>
    <w:rPr>
      <w:sz w:val="20"/>
      <w:szCs w:val="20"/>
    </w:rPr>
  </w:style>
  <w:style w:type="character" w:customStyle="1" w:styleId="30">
    <w:name w:val="標題 3 字元"/>
    <w:basedOn w:val="a0"/>
    <w:link w:val="3"/>
    <w:uiPriority w:val="9"/>
    <w:semiHidden/>
    <w:rsid w:val="00226411"/>
    <w:rPr>
      <w:rFonts w:asciiTheme="majorHAnsi" w:eastAsiaTheme="majorEastAsia" w:hAnsiTheme="majorHAnsi" w:cstheme="majorBidi"/>
      <w:b/>
      <w:bCs/>
      <w:sz w:val="36"/>
      <w:szCs w:val="36"/>
    </w:rPr>
  </w:style>
  <w:style w:type="character" w:styleId="HTML1">
    <w:name w:val="HTML Code"/>
    <w:basedOn w:val="a0"/>
    <w:uiPriority w:val="99"/>
    <w:semiHidden/>
    <w:unhideWhenUsed/>
    <w:rsid w:val="00226411"/>
    <w:rPr>
      <w:rFonts w:ascii="細明體" w:eastAsia="細明體" w:hAnsi="細明體" w:cs="細明體"/>
      <w:sz w:val="24"/>
      <w:szCs w:val="24"/>
    </w:rPr>
  </w:style>
  <w:style w:type="paragraph" w:styleId="Web">
    <w:name w:val="Normal (Web)"/>
    <w:basedOn w:val="a"/>
    <w:uiPriority w:val="99"/>
    <w:semiHidden/>
    <w:unhideWhenUsed/>
    <w:rsid w:val="00226411"/>
    <w:pPr>
      <w:widowControl/>
      <w:spacing w:before="100" w:beforeAutospacing="1" w:after="100" w:afterAutospacing="1"/>
    </w:pPr>
    <w:rPr>
      <w:rFonts w:ascii="新細明體" w:eastAsia="新細明體" w:hAnsi="新細明體" w:cs="新細明體"/>
      <w:kern w:val="0"/>
      <w:szCs w:val="24"/>
    </w:rPr>
  </w:style>
  <w:style w:type="character" w:customStyle="1" w:styleId="apple-converted-space">
    <w:name w:val="apple-converted-space"/>
    <w:basedOn w:val="a0"/>
    <w:rsid w:val="00226411"/>
  </w:style>
  <w:style w:type="character" w:styleId="a7">
    <w:name w:val="Hyperlink"/>
    <w:basedOn w:val="a0"/>
    <w:uiPriority w:val="99"/>
    <w:unhideWhenUsed/>
    <w:rsid w:val="00226411"/>
    <w:rPr>
      <w:color w:val="0000FF"/>
      <w:u w:val="single"/>
    </w:rPr>
  </w:style>
  <w:style w:type="character" w:customStyle="1" w:styleId="gcg2ujhdabb">
    <w:name w:val="gcg2ujhdabb"/>
    <w:basedOn w:val="a0"/>
    <w:rsid w:val="003762FC"/>
  </w:style>
  <w:style w:type="character" w:customStyle="1" w:styleId="gcg2ujhdeab">
    <w:name w:val="gcg2ujhdeab"/>
    <w:basedOn w:val="a0"/>
    <w:rsid w:val="003762FC"/>
  </w:style>
  <w:style w:type="character" w:customStyle="1" w:styleId="gcg2ujhdiab">
    <w:name w:val="gcg2ujhdiab"/>
    <w:basedOn w:val="a0"/>
    <w:rsid w:val="003762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7720855">
      <w:bodyDiv w:val="1"/>
      <w:marLeft w:val="0"/>
      <w:marRight w:val="0"/>
      <w:marTop w:val="0"/>
      <w:marBottom w:val="0"/>
      <w:divBdr>
        <w:top w:val="none" w:sz="0" w:space="0" w:color="auto"/>
        <w:left w:val="none" w:sz="0" w:space="0" w:color="auto"/>
        <w:bottom w:val="none" w:sz="0" w:space="0" w:color="auto"/>
        <w:right w:val="none" w:sz="0" w:space="0" w:color="auto"/>
      </w:divBdr>
    </w:div>
    <w:div w:id="289867123">
      <w:bodyDiv w:val="1"/>
      <w:marLeft w:val="0"/>
      <w:marRight w:val="0"/>
      <w:marTop w:val="0"/>
      <w:marBottom w:val="0"/>
      <w:divBdr>
        <w:top w:val="none" w:sz="0" w:space="0" w:color="auto"/>
        <w:left w:val="none" w:sz="0" w:space="0" w:color="auto"/>
        <w:bottom w:val="none" w:sz="0" w:space="0" w:color="auto"/>
        <w:right w:val="none" w:sz="0" w:space="0" w:color="auto"/>
      </w:divBdr>
    </w:div>
    <w:div w:id="343436913">
      <w:bodyDiv w:val="1"/>
      <w:marLeft w:val="0"/>
      <w:marRight w:val="0"/>
      <w:marTop w:val="0"/>
      <w:marBottom w:val="0"/>
      <w:divBdr>
        <w:top w:val="none" w:sz="0" w:space="0" w:color="auto"/>
        <w:left w:val="none" w:sz="0" w:space="0" w:color="auto"/>
        <w:bottom w:val="none" w:sz="0" w:space="0" w:color="auto"/>
        <w:right w:val="none" w:sz="0" w:space="0" w:color="auto"/>
      </w:divBdr>
    </w:div>
    <w:div w:id="398983800">
      <w:bodyDiv w:val="1"/>
      <w:marLeft w:val="0"/>
      <w:marRight w:val="0"/>
      <w:marTop w:val="0"/>
      <w:marBottom w:val="0"/>
      <w:divBdr>
        <w:top w:val="none" w:sz="0" w:space="0" w:color="auto"/>
        <w:left w:val="none" w:sz="0" w:space="0" w:color="auto"/>
        <w:bottom w:val="none" w:sz="0" w:space="0" w:color="auto"/>
        <w:right w:val="none" w:sz="0" w:space="0" w:color="auto"/>
      </w:divBdr>
    </w:div>
    <w:div w:id="429014224">
      <w:bodyDiv w:val="1"/>
      <w:marLeft w:val="0"/>
      <w:marRight w:val="0"/>
      <w:marTop w:val="0"/>
      <w:marBottom w:val="0"/>
      <w:divBdr>
        <w:top w:val="none" w:sz="0" w:space="0" w:color="auto"/>
        <w:left w:val="none" w:sz="0" w:space="0" w:color="auto"/>
        <w:bottom w:val="none" w:sz="0" w:space="0" w:color="auto"/>
        <w:right w:val="none" w:sz="0" w:space="0" w:color="auto"/>
      </w:divBdr>
    </w:div>
    <w:div w:id="744230324">
      <w:bodyDiv w:val="1"/>
      <w:marLeft w:val="0"/>
      <w:marRight w:val="0"/>
      <w:marTop w:val="0"/>
      <w:marBottom w:val="0"/>
      <w:divBdr>
        <w:top w:val="none" w:sz="0" w:space="0" w:color="auto"/>
        <w:left w:val="none" w:sz="0" w:space="0" w:color="auto"/>
        <w:bottom w:val="none" w:sz="0" w:space="0" w:color="auto"/>
        <w:right w:val="none" w:sz="0" w:space="0" w:color="auto"/>
      </w:divBdr>
    </w:div>
    <w:div w:id="1033504362">
      <w:bodyDiv w:val="1"/>
      <w:marLeft w:val="0"/>
      <w:marRight w:val="0"/>
      <w:marTop w:val="0"/>
      <w:marBottom w:val="0"/>
      <w:divBdr>
        <w:top w:val="none" w:sz="0" w:space="0" w:color="auto"/>
        <w:left w:val="none" w:sz="0" w:space="0" w:color="auto"/>
        <w:bottom w:val="none" w:sz="0" w:space="0" w:color="auto"/>
        <w:right w:val="none" w:sz="0" w:space="0" w:color="auto"/>
      </w:divBdr>
    </w:div>
    <w:div w:id="1164054898">
      <w:bodyDiv w:val="1"/>
      <w:marLeft w:val="0"/>
      <w:marRight w:val="0"/>
      <w:marTop w:val="0"/>
      <w:marBottom w:val="0"/>
      <w:divBdr>
        <w:top w:val="none" w:sz="0" w:space="0" w:color="auto"/>
        <w:left w:val="none" w:sz="0" w:space="0" w:color="auto"/>
        <w:bottom w:val="none" w:sz="0" w:space="0" w:color="auto"/>
        <w:right w:val="none" w:sz="0" w:space="0" w:color="auto"/>
      </w:divBdr>
    </w:div>
    <w:div w:id="1209606504">
      <w:bodyDiv w:val="1"/>
      <w:marLeft w:val="0"/>
      <w:marRight w:val="0"/>
      <w:marTop w:val="0"/>
      <w:marBottom w:val="0"/>
      <w:divBdr>
        <w:top w:val="none" w:sz="0" w:space="0" w:color="auto"/>
        <w:left w:val="none" w:sz="0" w:space="0" w:color="auto"/>
        <w:bottom w:val="none" w:sz="0" w:space="0" w:color="auto"/>
        <w:right w:val="none" w:sz="0" w:space="0" w:color="auto"/>
      </w:divBdr>
    </w:div>
    <w:div w:id="1317032902">
      <w:bodyDiv w:val="1"/>
      <w:marLeft w:val="0"/>
      <w:marRight w:val="0"/>
      <w:marTop w:val="0"/>
      <w:marBottom w:val="0"/>
      <w:divBdr>
        <w:top w:val="none" w:sz="0" w:space="0" w:color="auto"/>
        <w:left w:val="none" w:sz="0" w:space="0" w:color="auto"/>
        <w:bottom w:val="none" w:sz="0" w:space="0" w:color="auto"/>
        <w:right w:val="none" w:sz="0" w:space="0" w:color="auto"/>
      </w:divBdr>
    </w:div>
    <w:div w:id="1454984922">
      <w:bodyDiv w:val="1"/>
      <w:marLeft w:val="0"/>
      <w:marRight w:val="0"/>
      <w:marTop w:val="0"/>
      <w:marBottom w:val="0"/>
      <w:divBdr>
        <w:top w:val="none" w:sz="0" w:space="0" w:color="auto"/>
        <w:left w:val="none" w:sz="0" w:space="0" w:color="auto"/>
        <w:bottom w:val="none" w:sz="0" w:space="0" w:color="auto"/>
        <w:right w:val="none" w:sz="0" w:space="0" w:color="auto"/>
      </w:divBdr>
    </w:div>
    <w:div w:id="1560439437">
      <w:bodyDiv w:val="1"/>
      <w:marLeft w:val="0"/>
      <w:marRight w:val="0"/>
      <w:marTop w:val="0"/>
      <w:marBottom w:val="0"/>
      <w:divBdr>
        <w:top w:val="none" w:sz="0" w:space="0" w:color="auto"/>
        <w:left w:val="none" w:sz="0" w:space="0" w:color="auto"/>
        <w:bottom w:val="none" w:sz="0" w:space="0" w:color="auto"/>
        <w:right w:val="none" w:sz="0" w:space="0" w:color="auto"/>
      </w:divBdr>
    </w:div>
    <w:div w:id="1716540760">
      <w:bodyDiv w:val="1"/>
      <w:marLeft w:val="0"/>
      <w:marRight w:val="0"/>
      <w:marTop w:val="0"/>
      <w:marBottom w:val="0"/>
      <w:divBdr>
        <w:top w:val="none" w:sz="0" w:space="0" w:color="auto"/>
        <w:left w:val="none" w:sz="0" w:space="0" w:color="auto"/>
        <w:bottom w:val="none" w:sz="0" w:space="0" w:color="auto"/>
        <w:right w:val="none" w:sz="0" w:space="0" w:color="auto"/>
      </w:divBdr>
    </w:div>
    <w:div w:id="1755664313">
      <w:bodyDiv w:val="1"/>
      <w:marLeft w:val="0"/>
      <w:marRight w:val="0"/>
      <w:marTop w:val="0"/>
      <w:marBottom w:val="0"/>
      <w:divBdr>
        <w:top w:val="none" w:sz="0" w:space="0" w:color="auto"/>
        <w:left w:val="none" w:sz="0" w:space="0" w:color="auto"/>
        <w:bottom w:val="none" w:sz="0" w:space="0" w:color="auto"/>
        <w:right w:val="none" w:sz="0" w:space="0" w:color="auto"/>
      </w:divBdr>
    </w:div>
    <w:div w:id="1878472819">
      <w:bodyDiv w:val="1"/>
      <w:marLeft w:val="0"/>
      <w:marRight w:val="0"/>
      <w:marTop w:val="0"/>
      <w:marBottom w:val="0"/>
      <w:divBdr>
        <w:top w:val="none" w:sz="0" w:space="0" w:color="auto"/>
        <w:left w:val="none" w:sz="0" w:space="0" w:color="auto"/>
        <w:bottom w:val="none" w:sz="0" w:space="0" w:color="auto"/>
        <w:right w:val="none" w:sz="0" w:space="0" w:color="auto"/>
      </w:divBdr>
    </w:div>
    <w:div w:id="1933393260">
      <w:bodyDiv w:val="1"/>
      <w:marLeft w:val="0"/>
      <w:marRight w:val="0"/>
      <w:marTop w:val="0"/>
      <w:marBottom w:val="0"/>
      <w:divBdr>
        <w:top w:val="none" w:sz="0" w:space="0" w:color="auto"/>
        <w:left w:val="none" w:sz="0" w:space="0" w:color="auto"/>
        <w:bottom w:val="none" w:sz="0" w:space="0" w:color="auto"/>
        <w:right w:val="none" w:sz="0" w:space="0" w:color="auto"/>
      </w:divBdr>
    </w:div>
    <w:div w:id="1971207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image" Target="media/image24.wmf"/><Relationship Id="rId21" Type="http://schemas.openxmlformats.org/officeDocument/2006/relationships/image" Target="media/image13.png"/><Relationship Id="rId34" Type="http://schemas.openxmlformats.org/officeDocument/2006/relationships/oleObject" Target="embeddings/oleObject4.bin"/><Relationship Id="rId42" Type="http://schemas.openxmlformats.org/officeDocument/2006/relationships/image" Target="media/image25.wmf"/><Relationship Id="rId47" Type="http://schemas.openxmlformats.org/officeDocument/2006/relationships/image" Target="media/image27.png"/><Relationship Id="rId50" Type="http://schemas.openxmlformats.org/officeDocument/2006/relationships/image" Target="media/image30.png"/><Relationship Id="rId55" Type="http://schemas.openxmlformats.org/officeDocument/2006/relationships/image" Target="media/image35.png"/><Relationship Id="rId63" Type="http://schemas.openxmlformats.org/officeDocument/2006/relationships/image" Target="media/image43.png"/><Relationship Id="rId68" Type="http://schemas.openxmlformats.org/officeDocument/2006/relationships/image" Target="media/image48.png"/><Relationship Id="rId76"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image" Target="media/image51.png"/><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19.wmf"/><Relationship Id="rId11" Type="http://schemas.openxmlformats.org/officeDocument/2006/relationships/hyperlink" Target="http://127.0.0.1:25408/help/library/ggplot2/help/facet_wrap" TargetMode="External"/><Relationship Id="rId24" Type="http://schemas.openxmlformats.org/officeDocument/2006/relationships/image" Target="media/image15.png"/><Relationship Id="rId32" Type="http://schemas.openxmlformats.org/officeDocument/2006/relationships/oleObject" Target="embeddings/oleObject3.bin"/><Relationship Id="rId37" Type="http://schemas.openxmlformats.org/officeDocument/2006/relationships/image" Target="media/image23.wmf"/><Relationship Id="rId40" Type="http://schemas.openxmlformats.org/officeDocument/2006/relationships/oleObject" Target="embeddings/oleObject7.bin"/><Relationship Id="rId45" Type="http://schemas.openxmlformats.org/officeDocument/2006/relationships/oleObject" Target="embeddings/oleObject11.bin"/><Relationship Id="rId53" Type="http://schemas.openxmlformats.org/officeDocument/2006/relationships/image" Target="media/image33.png"/><Relationship Id="rId58" Type="http://schemas.openxmlformats.org/officeDocument/2006/relationships/image" Target="media/image38.png"/><Relationship Id="rId66" Type="http://schemas.openxmlformats.org/officeDocument/2006/relationships/image" Target="media/image46.png"/><Relationship Id="rId74" Type="http://schemas.openxmlformats.org/officeDocument/2006/relationships/image" Target="media/image54.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oleObject" Target="embeddings/oleObject1.bin"/><Relationship Id="rId36" Type="http://schemas.openxmlformats.org/officeDocument/2006/relationships/oleObject" Target="embeddings/oleObject5.bin"/><Relationship Id="rId49" Type="http://schemas.openxmlformats.org/officeDocument/2006/relationships/image" Target="media/image29.png"/><Relationship Id="rId57" Type="http://schemas.openxmlformats.org/officeDocument/2006/relationships/image" Target="media/image37.png"/><Relationship Id="rId61" Type="http://schemas.openxmlformats.org/officeDocument/2006/relationships/image" Target="media/image41.png"/><Relationship Id="rId10" Type="http://schemas.openxmlformats.org/officeDocument/2006/relationships/image" Target="media/image4.png"/><Relationship Id="rId19" Type="http://schemas.openxmlformats.org/officeDocument/2006/relationships/image" Target="media/image11.png"/><Relationship Id="rId31" Type="http://schemas.openxmlformats.org/officeDocument/2006/relationships/image" Target="media/image20.wmf"/><Relationship Id="rId44" Type="http://schemas.openxmlformats.org/officeDocument/2006/relationships/oleObject" Target="embeddings/oleObject10.bin"/><Relationship Id="rId52" Type="http://schemas.openxmlformats.org/officeDocument/2006/relationships/image" Target="media/image32.png"/><Relationship Id="rId60" Type="http://schemas.openxmlformats.org/officeDocument/2006/relationships/image" Target="media/image40.png"/><Relationship Id="rId65" Type="http://schemas.openxmlformats.org/officeDocument/2006/relationships/image" Target="media/image45.png"/><Relationship Id="rId73" Type="http://schemas.openxmlformats.org/officeDocument/2006/relationships/image" Target="media/image5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hyperlink" Target="http://www.diamondse.info/" TargetMode="External"/><Relationship Id="rId27" Type="http://schemas.openxmlformats.org/officeDocument/2006/relationships/image" Target="media/image18.wmf"/><Relationship Id="rId30" Type="http://schemas.openxmlformats.org/officeDocument/2006/relationships/oleObject" Target="embeddings/oleObject2.bin"/><Relationship Id="rId35" Type="http://schemas.openxmlformats.org/officeDocument/2006/relationships/image" Target="media/image22.wmf"/><Relationship Id="rId43" Type="http://schemas.openxmlformats.org/officeDocument/2006/relationships/oleObject" Target="embeddings/oleObject9.bin"/><Relationship Id="rId48" Type="http://schemas.openxmlformats.org/officeDocument/2006/relationships/image" Target="media/image28.png"/><Relationship Id="rId56" Type="http://schemas.openxmlformats.org/officeDocument/2006/relationships/image" Target="media/image36.png"/><Relationship Id="rId64" Type="http://schemas.openxmlformats.org/officeDocument/2006/relationships/image" Target="media/image44.png"/><Relationship Id="rId69" Type="http://schemas.openxmlformats.org/officeDocument/2006/relationships/image" Target="media/image49.png"/><Relationship Id="rId8" Type="http://schemas.openxmlformats.org/officeDocument/2006/relationships/image" Target="media/image2.png"/><Relationship Id="rId51" Type="http://schemas.openxmlformats.org/officeDocument/2006/relationships/image" Target="media/image31.png"/><Relationship Id="rId72" Type="http://schemas.openxmlformats.org/officeDocument/2006/relationships/image" Target="media/image52.png"/><Relationship Id="rId3" Type="http://schemas.openxmlformats.org/officeDocument/2006/relationships/settings" Target="settings.xml"/><Relationship Id="rId12" Type="http://schemas.openxmlformats.org/officeDocument/2006/relationships/hyperlink" Target="http://127.0.0.1:25408/help/library/ggplot2/help/facet_grid" TargetMode="External"/><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1.wmf"/><Relationship Id="rId38" Type="http://schemas.openxmlformats.org/officeDocument/2006/relationships/oleObject" Target="embeddings/oleObject6.bin"/><Relationship Id="rId46" Type="http://schemas.openxmlformats.org/officeDocument/2006/relationships/image" Target="media/image26.png"/><Relationship Id="rId59" Type="http://schemas.openxmlformats.org/officeDocument/2006/relationships/image" Target="media/image39.png"/><Relationship Id="rId67" Type="http://schemas.openxmlformats.org/officeDocument/2006/relationships/image" Target="media/image47.png"/><Relationship Id="rId20" Type="http://schemas.openxmlformats.org/officeDocument/2006/relationships/image" Target="media/image12.png"/><Relationship Id="rId41" Type="http://schemas.openxmlformats.org/officeDocument/2006/relationships/oleObject" Target="embeddings/oleObject8.bin"/><Relationship Id="rId54" Type="http://schemas.openxmlformats.org/officeDocument/2006/relationships/image" Target="media/image34.png"/><Relationship Id="rId62" Type="http://schemas.openxmlformats.org/officeDocument/2006/relationships/image" Target="media/image42.png"/><Relationship Id="rId70" Type="http://schemas.openxmlformats.org/officeDocument/2006/relationships/image" Target="media/image50.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A247F5-0998-44FD-8CBB-ABD02A019F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1022</TotalTime>
  <Pages>22</Pages>
  <Words>1234</Words>
  <Characters>7038</Characters>
  <Application>Microsoft Office Word</Application>
  <DocSecurity>0</DocSecurity>
  <Lines>58</Lines>
  <Paragraphs>16</Paragraphs>
  <ScaleCrop>false</ScaleCrop>
  <Company/>
  <LinksUpToDate>false</LinksUpToDate>
  <CharactersWithSpaces>8256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Chilo</dc:creator>
  <cp:keywords/>
  <dc:description/>
  <cp:lastModifiedBy>Chi</cp:lastModifiedBy>
  <cp:revision>81</cp:revision>
  <dcterms:created xsi:type="dcterms:W3CDTF">2015-10-18T11:44:00Z</dcterms:created>
  <dcterms:modified xsi:type="dcterms:W3CDTF">2015-10-24T03:18:00Z</dcterms:modified>
</cp:coreProperties>
</file>